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9C33C" w14:textId="77777777" w:rsidR="00501807" w:rsidRPr="002B33B9" w:rsidRDefault="00501807" w:rsidP="00501807">
      <w:pPr>
        <w:jc w:val="center"/>
        <w:rPr>
          <w:rFonts w:asciiTheme="minorHAnsi" w:hAnsiTheme="minorHAnsi"/>
          <w:b/>
          <w:noProof/>
          <w:sz w:val="28"/>
          <w:szCs w:val="28"/>
        </w:rPr>
      </w:pPr>
      <w:r w:rsidRPr="002B33B9">
        <w:rPr>
          <w:rFonts w:asciiTheme="minorHAnsi" w:hAnsiTheme="minorHAnsi"/>
          <w:b/>
          <w:noProof/>
          <w:sz w:val="28"/>
          <w:szCs w:val="28"/>
        </w:rPr>
        <w:t xml:space="preserve">ÁRAJÁNLATKÉRÉS </w:t>
      </w:r>
    </w:p>
    <w:p w14:paraId="110C6C2C" w14:textId="77777777" w:rsidR="000A48E8" w:rsidRPr="002B33B9" w:rsidRDefault="000A48E8" w:rsidP="00501807">
      <w:pPr>
        <w:jc w:val="center"/>
        <w:rPr>
          <w:rFonts w:asciiTheme="minorHAnsi" w:hAnsiTheme="minorHAnsi"/>
          <w:b/>
          <w:noProof/>
          <w:sz w:val="22"/>
          <w:szCs w:val="22"/>
        </w:rPr>
      </w:pPr>
    </w:p>
    <w:p w14:paraId="0C239C0F" w14:textId="3576A0BB" w:rsidR="00501807" w:rsidRPr="002B33B9" w:rsidRDefault="000A48E8" w:rsidP="000A48E8">
      <w:pPr>
        <w:pStyle w:val="Listaszerbekezds"/>
        <w:numPr>
          <w:ilvl w:val="0"/>
          <w:numId w:val="18"/>
        </w:numPr>
        <w:rPr>
          <w:rFonts w:asciiTheme="minorHAnsi" w:eastAsia="Times New Roman" w:hAnsiTheme="minorHAnsi"/>
          <w:b/>
          <w:lang w:eastAsia="hu-HU"/>
        </w:rPr>
      </w:pPr>
      <w:r w:rsidRPr="002B33B9">
        <w:rPr>
          <w:rFonts w:asciiTheme="minorHAnsi" w:eastAsia="Times New Roman" w:hAnsiTheme="minorHAnsi"/>
          <w:b/>
          <w:lang w:eastAsia="hu-HU"/>
        </w:rPr>
        <w:t>AZ AJÁNLATKÉRŐ ADATAI</w:t>
      </w:r>
    </w:p>
    <w:p w14:paraId="4D2694F6" w14:textId="77777777" w:rsidR="00501807" w:rsidRPr="002B33B9" w:rsidRDefault="00501807" w:rsidP="00501807">
      <w:pPr>
        <w:tabs>
          <w:tab w:val="left" w:pos="4253"/>
        </w:tabs>
        <w:ind w:left="590"/>
        <w:rPr>
          <w:rFonts w:asciiTheme="minorHAnsi" w:hAnsiTheme="minorHAnsi"/>
          <w:sz w:val="22"/>
          <w:szCs w:val="22"/>
        </w:rPr>
      </w:pPr>
      <w:r w:rsidRPr="002B33B9">
        <w:rPr>
          <w:rFonts w:asciiTheme="minorHAnsi" w:hAnsiTheme="minorHAnsi"/>
          <w:b/>
          <w:sz w:val="22"/>
          <w:szCs w:val="22"/>
        </w:rPr>
        <w:t>Név:</w:t>
      </w:r>
      <w:r w:rsidRPr="002B33B9">
        <w:rPr>
          <w:rFonts w:asciiTheme="minorHAnsi" w:hAnsiTheme="minorHAnsi"/>
          <w:sz w:val="22"/>
          <w:szCs w:val="22"/>
        </w:rPr>
        <w:t xml:space="preserve"> Tempus Közalapítvány</w:t>
      </w:r>
    </w:p>
    <w:p w14:paraId="5C2D6CF8" w14:textId="77777777" w:rsidR="00501807" w:rsidRPr="002B33B9" w:rsidRDefault="00501807" w:rsidP="00501807">
      <w:pPr>
        <w:tabs>
          <w:tab w:val="left" w:pos="4253"/>
        </w:tabs>
        <w:ind w:left="588"/>
        <w:rPr>
          <w:rFonts w:asciiTheme="minorHAnsi" w:hAnsiTheme="minorHAnsi"/>
          <w:b/>
          <w:sz w:val="22"/>
          <w:szCs w:val="22"/>
        </w:rPr>
      </w:pPr>
      <w:r w:rsidRPr="002B33B9">
        <w:rPr>
          <w:rFonts w:asciiTheme="minorHAnsi" w:hAnsiTheme="minorHAnsi"/>
          <w:b/>
          <w:sz w:val="22"/>
          <w:szCs w:val="22"/>
        </w:rPr>
        <w:t xml:space="preserve">Cím: </w:t>
      </w:r>
      <w:r w:rsidRPr="002B33B9">
        <w:rPr>
          <w:rFonts w:asciiTheme="minorHAnsi" w:hAnsiTheme="minorHAnsi"/>
          <w:sz w:val="22"/>
          <w:szCs w:val="22"/>
        </w:rPr>
        <w:t>1077 Budapest, Kéthly Anna tér 1.</w:t>
      </w:r>
    </w:p>
    <w:p w14:paraId="55BA4A7F" w14:textId="5112B13B" w:rsidR="00501807" w:rsidRPr="002B33B9" w:rsidRDefault="00501807" w:rsidP="00501807">
      <w:pPr>
        <w:tabs>
          <w:tab w:val="left" w:pos="4253"/>
        </w:tabs>
        <w:ind w:left="588"/>
        <w:rPr>
          <w:rFonts w:asciiTheme="minorHAnsi" w:hAnsiTheme="minorHAnsi"/>
          <w:sz w:val="22"/>
          <w:szCs w:val="22"/>
        </w:rPr>
      </w:pPr>
      <w:r w:rsidRPr="002B33B9">
        <w:rPr>
          <w:rFonts w:asciiTheme="minorHAnsi" w:hAnsiTheme="minorHAnsi"/>
          <w:b/>
          <w:sz w:val="22"/>
          <w:szCs w:val="22"/>
        </w:rPr>
        <w:t xml:space="preserve">Képviselő: </w:t>
      </w:r>
      <w:r w:rsidR="003713D0" w:rsidRPr="002B33B9">
        <w:rPr>
          <w:rFonts w:asciiTheme="minorHAnsi" w:hAnsiTheme="minorHAnsi"/>
          <w:sz w:val="22"/>
          <w:szCs w:val="22"/>
        </w:rPr>
        <w:t>Tordai Péter igazgató</w:t>
      </w:r>
    </w:p>
    <w:p w14:paraId="66C8D342" w14:textId="4CF59489" w:rsidR="00501807" w:rsidRPr="002B33B9" w:rsidRDefault="00DD3F71" w:rsidP="00501807">
      <w:pPr>
        <w:tabs>
          <w:tab w:val="left" w:pos="4253"/>
        </w:tabs>
        <w:ind w:left="588"/>
        <w:rPr>
          <w:rFonts w:asciiTheme="minorHAnsi" w:hAnsiTheme="minorHAnsi"/>
          <w:b/>
          <w:sz w:val="22"/>
          <w:szCs w:val="22"/>
        </w:rPr>
      </w:pPr>
      <w:r>
        <w:rPr>
          <w:rFonts w:asciiTheme="minorHAnsi" w:hAnsiTheme="minorHAnsi"/>
          <w:b/>
          <w:sz w:val="22"/>
          <w:szCs w:val="22"/>
        </w:rPr>
        <w:t>Kapcsolattartó</w:t>
      </w:r>
      <w:r w:rsidR="00501807" w:rsidRPr="002B33B9">
        <w:rPr>
          <w:rFonts w:asciiTheme="minorHAnsi" w:hAnsiTheme="minorHAnsi"/>
          <w:b/>
          <w:sz w:val="22"/>
          <w:szCs w:val="22"/>
        </w:rPr>
        <w:t>ra vonatkozó adatok:</w:t>
      </w:r>
    </w:p>
    <w:p w14:paraId="415D851C" w14:textId="77777777" w:rsidR="00501807" w:rsidRPr="002B33B9" w:rsidRDefault="00501807" w:rsidP="00501807">
      <w:pPr>
        <w:tabs>
          <w:tab w:val="left" w:pos="4253"/>
        </w:tabs>
        <w:ind w:left="588"/>
        <w:rPr>
          <w:rFonts w:asciiTheme="minorHAnsi" w:hAnsiTheme="minorHAnsi"/>
          <w:sz w:val="22"/>
          <w:szCs w:val="22"/>
          <w:highlight w:val="yellow"/>
        </w:rPr>
      </w:pPr>
    </w:p>
    <w:tbl>
      <w:tblPr>
        <w:tblW w:w="9356" w:type="dxa"/>
        <w:tblInd w:w="108" w:type="dxa"/>
        <w:tblBorders>
          <w:top w:val="threeDEmboss" w:sz="24" w:space="0" w:color="auto"/>
          <w:left w:val="threeDEmboss" w:sz="24" w:space="0" w:color="auto"/>
          <w:bottom w:val="threeDEmboss" w:sz="24" w:space="0" w:color="auto"/>
          <w:right w:val="threeDEmboss" w:sz="24" w:space="0" w:color="auto"/>
        </w:tblBorders>
        <w:tblLook w:val="00A0" w:firstRow="1" w:lastRow="0" w:firstColumn="1" w:lastColumn="0" w:noHBand="0" w:noVBand="0"/>
      </w:tblPr>
      <w:tblGrid>
        <w:gridCol w:w="3261"/>
        <w:gridCol w:w="6095"/>
      </w:tblGrid>
      <w:tr w:rsidR="00501807" w:rsidRPr="002B33B9" w14:paraId="05818314" w14:textId="77777777" w:rsidTr="00EB10B9">
        <w:tc>
          <w:tcPr>
            <w:tcW w:w="3261" w:type="dxa"/>
            <w:tcBorders>
              <w:top w:val="threeDEmboss" w:sz="12" w:space="0" w:color="auto"/>
              <w:left w:val="threeDEmboss" w:sz="12" w:space="0" w:color="auto"/>
              <w:bottom w:val="single" w:sz="4" w:space="0" w:color="auto"/>
              <w:right w:val="threeDEmboss" w:sz="12" w:space="0" w:color="auto"/>
            </w:tcBorders>
          </w:tcPr>
          <w:p w14:paraId="3BC85FDC" w14:textId="77777777" w:rsidR="00501807" w:rsidRPr="002B33B9" w:rsidRDefault="00501807" w:rsidP="00EB10B9">
            <w:pPr>
              <w:tabs>
                <w:tab w:val="left" w:pos="4253"/>
              </w:tabs>
              <w:rPr>
                <w:rFonts w:asciiTheme="minorHAnsi" w:hAnsiTheme="minorHAnsi"/>
                <w:b/>
                <w:sz w:val="22"/>
                <w:szCs w:val="22"/>
              </w:rPr>
            </w:pPr>
            <w:r w:rsidRPr="002B33B9">
              <w:rPr>
                <w:rFonts w:asciiTheme="minorHAnsi" w:hAnsiTheme="minorHAnsi"/>
                <w:b/>
                <w:sz w:val="22"/>
                <w:szCs w:val="22"/>
              </w:rPr>
              <w:t>Név</w:t>
            </w:r>
          </w:p>
        </w:tc>
        <w:tc>
          <w:tcPr>
            <w:tcW w:w="6095" w:type="dxa"/>
            <w:tcBorders>
              <w:top w:val="threeDEmboss" w:sz="12" w:space="0" w:color="auto"/>
              <w:left w:val="threeDEmboss" w:sz="12" w:space="0" w:color="auto"/>
              <w:bottom w:val="single" w:sz="4" w:space="0" w:color="auto"/>
              <w:right w:val="threeDEmboss" w:sz="12" w:space="0" w:color="auto"/>
            </w:tcBorders>
          </w:tcPr>
          <w:p w14:paraId="111248DA" w14:textId="3A131538" w:rsidR="00501807" w:rsidRPr="002B33B9" w:rsidRDefault="00166576" w:rsidP="00EB10B9">
            <w:pPr>
              <w:tabs>
                <w:tab w:val="left" w:pos="4253"/>
              </w:tabs>
              <w:jc w:val="center"/>
              <w:rPr>
                <w:rFonts w:asciiTheme="minorHAnsi" w:hAnsiTheme="minorHAnsi"/>
                <w:sz w:val="22"/>
                <w:szCs w:val="22"/>
              </w:rPr>
            </w:pPr>
            <w:r>
              <w:rPr>
                <w:rFonts w:asciiTheme="minorHAnsi" w:hAnsiTheme="minorHAnsi"/>
                <w:sz w:val="22"/>
                <w:szCs w:val="22"/>
              </w:rPr>
              <w:t>Misiné Hegedűs Viktória gazdasági vezető</w:t>
            </w:r>
          </w:p>
        </w:tc>
      </w:tr>
      <w:tr w:rsidR="00501807" w:rsidRPr="002B33B9" w14:paraId="1460333B" w14:textId="77777777" w:rsidTr="00EB10B9">
        <w:tc>
          <w:tcPr>
            <w:tcW w:w="3261" w:type="dxa"/>
            <w:tcBorders>
              <w:top w:val="single" w:sz="4" w:space="0" w:color="auto"/>
              <w:left w:val="threeDEmboss" w:sz="12" w:space="0" w:color="auto"/>
              <w:bottom w:val="single" w:sz="4" w:space="0" w:color="auto"/>
              <w:right w:val="threeDEmboss" w:sz="12" w:space="0" w:color="auto"/>
            </w:tcBorders>
          </w:tcPr>
          <w:p w14:paraId="548E4C5D" w14:textId="77777777" w:rsidR="00501807" w:rsidRPr="002B33B9" w:rsidRDefault="00501807" w:rsidP="00EB10B9">
            <w:pPr>
              <w:tabs>
                <w:tab w:val="left" w:pos="4253"/>
              </w:tabs>
              <w:rPr>
                <w:rFonts w:asciiTheme="minorHAnsi" w:hAnsiTheme="minorHAnsi"/>
                <w:b/>
                <w:sz w:val="22"/>
                <w:szCs w:val="22"/>
              </w:rPr>
            </w:pPr>
            <w:r w:rsidRPr="002B33B9">
              <w:rPr>
                <w:rFonts w:asciiTheme="minorHAnsi" w:hAnsiTheme="minorHAnsi"/>
                <w:b/>
                <w:sz w:val="22"/>
                <w:szCs w:val="22"/>
              </w:rPr>
              <w:t>Telefonszám</w:t>
            </w:r>
          </w:p>
        </w:tc>
        <w:tc>
          <w:tcPr>
            <w:tcW w:w="6095" w:type="dxa"/>
            <w:tcBorders>
              <w:top w:val="single" w:sz="4" w:space="0" w:color="auto"/>
              <w:left w:val="threeDEmboss" w:sz="12" w:space="0" w:color="auto"/>
              <w:bottom w:val="single" w:sz="4" w:space="0" w:color="auto"/>
              <w:right w:val="threeDEmboss" w:sz="12" w:space="0" w:color="auto"/>
            </w:tcBorders>
          </w:tcPr>
          <w:p w14:paraId="72146B2B" w14:textId="3E12589A" w:rsidR="00501807" w:rsidRPr="002B33B9" w:rsidRDefault="00501807" w:rsidP="00EB10B9">
            <w:pPr>
              <w:tabs>
                <w:tab w:val="left" w:pos="4253"/>
              </w:tabs>
              <w:jc w:val="center"/>
              <w:rPr>
                <w:rFonts w:asciiTheme="minorHAnsi" w:hAnsiTheme="minorHAnsi"/>
                <w:sz w:val="22"/>
                <w:szCs w:val="22"/>
              </w:rPr>
            </w:pPr>
            <w:r w:rsidRPr="002B33B9">
              <w:rPr>
                <w:rFonts w:asciiTheme="minorHAnsi" w:hAnsiTheme="minorHAnsi"/>
                <w:sz w:val="22"/>
                <w:szCs w:val="22"/>
              </w:rPr>
              <w:t>(1) 237 13 00</w:t>
            </w:r>
            <w:r w:rsidR="00166576">
              <w:rPr>
                <w:rFonts w:asciiTheme="minorHAnsi" w:hAnsiTheme="minorHAnsi"/>
                <w:sz w:val="22"/>
                <w:szCs w:val="22"/>
              </w:rPr>
              <w:t xml:space="preserve"> / 561</w:t>
            </w:r>
          </w:p>
        </w:tc>
      </w:tr>
      <w:tr w:rsidR="00501807" w:rsidRPr="002B33B9" w14:paraId="2380DFD8" w14:textId="77777777" w:rsidTr="00EB10B9">
        <w:tc>
          <w:tcPr>
            <w:tcW w:w="3261" w:type="dxa"/>
            <w:tcBorders>
              <w:top w:val="single" w:sz="4" w:space="0" w:color="auto"/>
              <w:left w:val="threeDEmboss" w:sz="12" w:space="0" w:color="auto"/>
              <w:bottom w:val="single" w:sz="4" w:space="0" w:color="auto"/>
              <w:right w:val="threeDEmboss" w:sz="12" w:space="0" w:color="auto"/>
            </w:tcBorders>
          </w:tcPr>
          <w:p w14:paraId="152EE136" w14:textId="77777777" w:rsidR="00501807" w:rsidRPr="002B33B9" w:rsidRDefault="00501807" w:rsidP="00EB10B9">
            <w:pPr>
              <w:tabs>
                <w:tab w:val="left" w:pos="4253"/>
              </w:tabs>
              <w:rPr>
                <w:rFonts w:asciiTheme="minorHAnsi" w:hAnsiTheme="minorHAnsi"/>
                <w:b/>
                <w:sz w:val="22"/>
                <w:szCs w:val="22"/>
              </w:rPr>
            </w:pPr>
            <w:r w:rsidRPr="002B33B9">
              <w:rPr>
                <w:rFonts w:asciiTheme="minorHAnsi" w:hAnsiTheme="minorHAnsi"/>
                <w:b/>
                <w:sz w:val="22"/>
                <w:szCs w:val="22"/>
              </w:rPr>
              <w:t>Szervezeti egység/projekt</w:t>
            </w:r>
          </w:p>
        </w:tc>
        <w:tc>
          <w:tcPr>
            <w:tcW w:w="6095" w:type="dxa"/>
            <w:tcBorders>
              <w:top w:val="single" w:sz="4" w:space="0" w:color="auto"/>
              <w:left w:val="threeDEmboss" w:sz="12" w:space="0" w:color="auto"/>
              <w:bottom w:val="single" w:sz="4" w:space="0" w:color="auto"/>
              <w:right w:val="threeDEmboss" w:sz="12" w:space="0" w:color="auto"/>
            </w:tcBorders>
          </w:tcPr>
          <w:p w14:paraId="4282804D" w14:textId="60DDDA78" w:rsidR="00501807" w:rsidRPr="002B33B9" w:rsidRDefault="00166576" w:rsidP="00EB10B9">
            <w:pPr>
              <w:tabs>
                <w:tab w:val="left" w:pos="4253"/>
              </w:tabs>
              <w:jc w:val="center"/>
              <w:rPr>
                <w:rFonts w:asciiTheme="minorHAnsi" w:hAnsiTheme="minorHAnsi"/>
                <w:sz w:val="22"/>
                <w:szCs w:val="22"/>
              </w:rPr>
            </w:pPr>
            <w:r>
              <w:rPr>
                <w:rFonts w:asciiTheme="minorHAnsi" w:hAnsiTheme="minorHAnsi"/>
                <w:sz w:val="22"/>
                <w:szCs w:val="22"/>
              </w:rPr>
              <w:t>Gazdasági egység</w:t>
            </w:r>
          </w:p>
        </w:tc>
      </w:tr>
      <w:tr w:rsidR="00501807" w:rsidRPr="002B33B9" w14:paraId="0F4F93EB" w14:textId="77777777" w:rsidTr="00EB10B9">
        <w:tc>
          <w:tcPr>
            <w:tcW w:w="3261" w:type="dxa"/>
            <w:tcBorders>
              <w:top w:val="single" w:sz="4" w:space="0" w:color="auto"/>
              <w:left w:val="threeDEmboss" w:sz="12" w:space="0" w:color="auto"/>
              <w:bottom w:val="threeDEmboss" w:sz="12" w:space="0" w:color="auto"/>
              <w:right w:val="threeDEmboss" w:sz="12" w:space="0" w:color="auto"/>
            </w:tcBorders>
          </w:tcPr>
          <w:p w14:paraId="22181B17" w14:textId="77777777" w:rsidR="00501807" w:rsidRPr="002B33B9" w:rsidRDefault="00501807" w:rsidP="00EB10B9">
            <w:pPr>
              <w:rPr>
                <w:rFonts w:asciiTheme="minorHAnsi" w:hAnsiTheme="minorHAnsi"/>
                <w:b/>
                <w:sz w:val="22"/>
                <w:szCs w:val="22"/>
              </w:rPr>
            </w:pPr>
            <w:r w:rsidRPr="002B33B9">
              <w:rPr>
                <w:rFonts w:asciiTheme="minorHAnsi" w:hAnsiTheme="minorHAnsi"/>
                <w:b/>
                <w:sz w:val="22"/>
                <w:szCs w:val="22"/>
              </w:rPr>
              <w:t>E-mail cím</w:t>
            </w:r>
          </w:p>
        </w:tc>
        <w:tc>
          <w:tcPr>
            <w:tcW w:w="6095" w:type="dxa"/>
            <w:tcBorders>
              <w:top w:val="single" w:sz="4" w:space="0" w:color="auto"/>
              <w:left w:val="threeDEmboss" w:sz="12" w:space="0" w:color="auto"/>
              <w:bottom w:val="threeDEmboss" w:sz="12" w:space="0" w:color="auto"/>
              <w:right w:val="threeDEmboss" w:sz="12" w:space="0" w:color="auto"/>
            </w:tcBorders>
          </w:tcPr>
          <w:p w14:paraId="11D40EFC" w14:textId="40C45512" w:rsidR="00501807" w:rsidRPr="002B33B9" w:rsidRDefault="00C10205" w:rsidP="00D94C23">
            <w:pPr>
              <w:tabs>
                <w:tab w:val="left" w:pos="4253"/>
              </w:tabs>
              <w:jc w:val="center"/>
              <w:rPr>
                <w:rFonts w:asciiTheme="minorHAnsi" w:hAnsiTheme="minorHAnsi"/>
                <w:sz w:val="22"/>
                <w:szCs w:val="22"/>
              </w:rPr>
            </w:pPr>
            <w:r>
              <w:rPr>
                <w:rFonts w:asciiTheme="minorHAnsi" w:hAnsiTheme="minorHAnsi"/>
                <w:sz w:val="22"/>
                <w:szCs w:val="22"/>
              </w:rPr>
              <w:t>viktoria.hegedus@tpf.hu</w:t>
            </w:r>
          </w:p>
        </w:tc>
      </w:tr>
    </w:tbl>
    <w:p w14:paraId="39BA5CE2" w14:textId="77777777" w:rsidR="000A48E8" w:rsidRPr="002B33B9" w:rsidRDefault="000A48E8" w:rsidP="000A48E8">
      <w:pPr>
        <w:rPr>
          <w:rFonts w:asciiTheme="minorHAnsi" w:hAnsiTheme="minorHAnsi"/>
          <w:sz w:val="22"/>
          <w:szCs w:val="22"/>
        </w:rPr>
      </w:pPr>
    </w:p>
    <w:p w14:paraId="7AEA64F3" w14:textId="3306A75B" w:rsidR="00501807" w:rsidRPr="002B33B9" w:rsidRDefault="00501807" w:rsidP="000A48E8">
      <w:pPr>
        <w:pStyle w:val="Listaszerbekezds"/>
        <w:numPr>
          <w:ilvl w:val="0"/>
          <w:numId w:val="18"/>
        </w:numPr>
        <w:rPr>
          <w:rFonts w:asciiTheme="minorHAnsi" w:eastAsia="Times New Roman" w:hAnsiTheme="minorHAnsi"/>
          <w:b/>
          <w:lang w:eastAsia="hu-HU"/>
        </w:rPr>
      </w:pPr>
      <w:r w:rsidRPr="002B33B9">
        <w:rPr>
          <w:rFonts w:asciiTheme="minorHAnsi" w:eastAsia="Times New Roman" w:hAnsiTheme="minorHAnsi"/>
          <w:b/>
          <w:lang w:eastAsia="hu-HU"/>
        </w:rPr>
        <w:t xml:space="preserve">A </w:t>
      </w:r>
      <w:r w:rsidR="000A48E8" w:rsidRPr="002B33B9">
        <w:rPr>
          <w:rFonts w:asciiTheme="minorHAnsi" w:eastAsia="Times New Roman" w:hAnsiTheme="minorHAnsi"/>
          <w:b/>
          <w:lang w:eastAsia="hu-HU"/>
        </w:rPr>
        <w:t>BESZERZÉS</w:t>
      </w:r>
      <w:r w:rsidRPr="002B33B9">
        <w:rPr>
          <w:rFonts w:asciiTheme="minorHAnsi" w:eastAsia="Times New Roman" w:hAnsiTheme="minorHAnsi"/>
          <w:b/>
          <w:lang w:eastAsia="hu-HU"/>
        </w:rPr>
        <w:t xml:space="preserve"> </w:t>
      </w:r>
      <w:r w:rsidR="000A48E8" w:rsidRPr="002B33B9">
        <w:rPr>
          <w:rFonts w:asciiTheme="minorHAnsi" w:eastAsia="Times New Roman" w:hAnsiTheme="minorHAnsi"/>
          <w:b/>
          <w:lang w:eastAsia="hu-HU"/>
        </w:rPr>
        <w:t>TÁRGYA</w:t>
      </w:r>
    </w:p>
    <w:p w14:paraId="0D2FC287" w14:textId="77777777" w:rsidR="00501807" w:rsidRPr="002B33B9" w:rsidRDefault="00501807" w:rsidP="00501807">
      <w:pPr>
        <w:spacing w:before="100" w:beforeAutospacing="1" w:after="100" w:afterAutospacing="1"/>
        <w:jc w:val="center"/>
        <w:outlineLvl w:val="0"/>
        <w:rPr>
          <w:rFonts w:asciiTheme="minorHAnsi" w:hAnsiTheme="minorHAnsi"/>
          <w:b/>
          <w:sz w:val="22"/>
          <w:szCs w:val="22"/>
        </w:rPr>
      </w:pPr>
      <w:r w:rsidRPr="002B33B9">
        <w:rPr>
          <w:rFonts w:asciiTheme="minorHAnsi" w:hAnsiTheme="minorHAnsi"/>
          <w:b/>
          <w:sz w:val="22"/>
          <w:szCs w:val="22"/>
        </w:rPr>
        <w:t>Az Ajánlatkérő</w:t>
      </w:r>
    </w:p>
    <w:p w14:paraId="7C467F72" w14:textId="6DB34349" w:rsidR="00501807" w:rsidRPr="002B33B9" w:rsidRDefault="00166576" w:rsidP="00A06D5D">
      <w:pPr>
        <w:jc w:val="center"/>
        <w:rPr>
          <w:rFonts w:asciiTheme="minorHAnsi" w:hAnsiTheme="minorHAnsi"/>
          <w:b/>
          <w:sz w:val="22"/>
          <w:szCs w:val="22"/>
        </w:rPr>
      </w:pPr>
      <w:r>
        <w:rPr>
          <w:rFonts w:asciiTheme="minorHAnsi" w:hAnsiTheme="minorHAnsi"/>
          <w:b/>
          <w:sz w:val="22"/>
          <w:szCs w:val="22"/>
        </w:rPr>
        <w:t>„</w:t>
      </w:r>
      <w:r w:rsidR="007554E6">
        <w:rPr>
          <w:rFonts w:asciiTheme="minorHAnsi" w:hAnsiTheme="minorHAnsi"/>
          <w:b/>
          <w:sz w:val="22"/>
          <w:szCs w:val="22"/>
        </w:rPr>
        <w:t>könyvvizsgálat</w:t>
      </w:r>
      <w:r w:rsidR="00A06D5D">
        <w:rPr>
          <w:rFonts w:asciiTheme="minorHAnsi" w:hAnsiTheme="minorHAnsi"/>
          <w:b/>
          <w:sz w:val="22"/>
          <w:szCs w:val="22"/>
        </w:rPr>
        <w:t>”</w:t>
      </w:r>
    </w:p>
    <w:p w14:paraId="3794206A" w14:textId="77777777" w:rsidR="00501807" w:rsidRPr="002B33B9" w:rsidRDefault="00501807" w:rsidP="00501807">
      <w:pPr>
        <w:rPr>
          <w:rFonts w:asciiTheme="minorHAnsi" w:hAnsiTheme="minorHAnsi"/>
          <w:b/>
          <w:sz w:val="22"/>
          <w:szCs w:val="22"/>
        </w:rPr>
      </w:pPr>
    </w:p>
    <w:p w14:paraId="03E7E370" w14:textId="77777777" w:rsidR="007554E6" w:rsidRDefault="00501807" w:rsidP="00501807">
      <w:pPr>
        <w:rPr>
          <w:rFonts w:asciiTheme="minorHAnsi" w:hAnsiTheme="minorHAnsi"/>
          <w:sz w:val="22"/>
          <w:szCs w:val="22"/>
        </w:rPr>
      </w:pPr>
      <w:r w:rsidRPr="002B33B9">
        <w:rPr>
          <w:rFonts w:asciiTheme="minorHAnsi" w:hAnsiTheme="minorHAnsi"/>
          <w:sz w:val="22"/>
          <w:szCs w:val="22"/>
        </w:rPr>
        <w:t>tárgyú beszerzést kíván megvalósítani a jelen ajánlatkérés megküldésével</w:t>
      </w:r>
      <w:r w:rsidR="007554E6">
        <w:rPr>
          <w:rFonts w:asciiTheme="minorHAnsi" w:hAnsiTheme="minorHAnsi"/>
          <w:sz w:val="22"/>
          <w:szCs w:val="22"/>
        </w:rPr>
        <w:t>.</w:t>
      </w:r>
    </w:p>
    <w:p w14:paraId="33E12BBD" w14:textId="77777777" w:rsidR="007554E6" w:rsidRDefault="007554E6" w:rsidP="00501807">
      <w:pPr>
        <w:rPr>
          <w:rFonts w:asciiTheme="minorHAnsi" w:hAnsiTheme="minorHAnsi"/>
          <w:sz w:val="22"/>
          <w:szCs w:val="22"/>
        </w:rPr>
      </w:pPr>
    </w:p>
    <w:p w14:paraId="1FCD9FBC" w14:textId="77777777" w:rsidR="007554E6" w:rsidRDefault="007554E6" w:rsidP="00501807">
      <w:pPr>
        <w:rPr>
          <w:rFonts w:asciiTheme="minorHAnsi" w:hAnsiTheme="minorHAnsi"/>
          <w:sz w:val="22"/>
          <w:szCs w:val="22"/>
        </w:rPr>
      </w:pPr>
    </w:p>
    <w:p w14:paraId="254F94F3" w14:textId="3D6318F2" w:rsidR="007554E6" w:rsidRDefault="007554E6" w:rsidP="00501807">
      <w:pPr>
        <w:rPr>
          <w:rFonts w:asciiTheme="minorHAnsi" w:hAnsiTheme="minorHAnsi"/>
          <w:sz w:val="22"/>
          <w:szCs w:val="22"/>
        </w:rPr>
      </w:pPr>
      <w:r>
        <w:rPr>
          <w:rFonts w:asciiTheme="minorHAnsi" w:hAnsiTheme="minorHAnsi"/>
          <w:sz w:val="22"/>
          <w:szCs w:val="22"/>
        </w:rPr>
        <w:t>Ajánlatkérő az alábbi feladatok elvégzésére kér árajánlatot:</w:t>
      </w:r>
    </w:p>
    <w:p w14:paraId="1DC0C50C" w14:textId="096E38B6" w:rsidR="009B7CB7" w:rsidRDefault="009B7CB7" w:rsidP="00501807">
      <w:pPr>
        <w:rPr>
          <w:rFonts w:asciiTheme="minorHAnsi" w:hAnsiTheme="minorHAnsi"/>
          <w:sz w:val="22"/>
          <w:szCs w:val="22"/>
        </w:rPr>
      </w:pPr>
    </w:p>
    <w:p w14:paraId="64824C45" w14:textId="75868CA4" w:rsidR="009B7CB7" w:rsidRDefault="009B7CB7" w:rsidP="009B7CB7">
      <w:pPr>
        <w:pStyle w:val="Listaszerbekezds"/>
        <w:numPr>
          <w:ilvl w:val="0"/>
          <w:numId w:val="21"/>
        </w:numPr>
        <w:rPr>
          <w:rFonts w:asciiTheme="minorHAnsi" w:hAnsiTheme="minorHAnsi"/>
        </w:rPr>
      </w:pPr>
      <w:r>
        <w:rPr>
          <w:rFonts w:asciiTheme="minorHAnsi" w:hAnsiTheme="minorHAnsi"/>
        </w:rPr>
        <w:t>A számviteli törvé</w:t>
      </w:r>
      <w:r w:rsidR="0083411A">
        <w:rPr>
          <w:rFonts w:asciiTheme="minorHAnsi" w:hAnsiTheme="minorHAnsi"/>
        </w:rPr>
        <w:t>ny szerinti éves könyvvizsgálat</w:t>
      </w:r>
    </w:p>
    <w:p w14:paraId="6E428D41" w14:textId="685C129F" w:rsidR="009B7CB7" w:rsidRDefault="009B7CB7" w:rsidP="009B7CB7">
      <w:pPr>
        <w:pStyle w:val="Listaszerbekezds"/>
        <w:numPr>
          <w:ilvl w:val="0"/>
          <w:numId w:val="21"/>
        </w:numPr>
        <w:rPr>
          <w:rFonts w:asciiTheme="minorHAnsi" w:hAnsiTheme="minorHAnsi"/>
        </w:rPr>
      </w:pPr>
      <w:r>
        <w:rPr>
          <w:rFonts w:asciiTheme="minorHAnsi" w:hAnsiTheme="minorHAnsi"/>
        </w:rPr>
        <w:t>Európai Uniós projekt</w:t>
      </w:r>
      <w:r w:rsidR="00473981">
        <w:rPr>
          <w:rFonts w:asciiTheme="minorHAnsi" w:hAnsiTheme="minorHAnsi"/>
        </w:rPr>
        <w:t xml:space="preserve"> (Effect)</w:t>
      </w:r>
      <w:r>
        <w:rPr>
          <w:rFonts w:asciiTheme="minorHAnsi" w:hAnsiTheme="minorHAnsi"/>
        </w:rPr>
        <w:t xml:space="preserve"> pénzügyi elszámolásának hitelesítése</w:t>
      </w:r>
    </w:p>
    <w:p w14:paraId="2A0E0FAE" w14:textId="6F5413D0" w:rsidR="00F947C3" w:rsidRPr="002B33B9" w:rsidRDefault="009B7CB7" w:rsidP="00320593">
      <w:pPr>
        <w:spacing w:before="100" w:beforeAutospacing="1" w:after="100" w:afterAutospacing="1"/>
        <w:outlineLvl w:val="0"/>
        <w:rPr>
          <w:rFonts w:asciiTheme="minorHAnsi" w:hAnsiTheme="minorHAnsi"/>
          <w:sz w:val="22"/>
          <w:szCs w:val="22"/>
        </w:rPr>
      </w:pPr>
      <w:r>
        <w:rPr>
          <w:rFonts w:asciiTheme="minorHAnsi" w:hAnsiTheme="minorHAnsi"/>
          <w:sz w:val="22"/>
          <w:szCs w:val="22"/>
        </w:rPr>
        <w:t>A</w:t>
      </w:r>
      <w:r w:rsidR="00501807" w:rsidRPr="002B33B9">
        <w:rPr>
          <w:rFonts w:asciiTheme="minorHAnsi" w:hAnsiTheme="minorHAnsi"/>
          <w:sz w:val="22"/>
          <w:szCs w:val="22"/>
        </w:rPr>
        <w:t>jánlatkérő felkéri az Ajánlattevőket, hogy tegyenek ajánlatot az e dokumentumban, valamint annak mellékleteib</w:t>
      </w:r>
      <w:r w:rsidR="00320593">
        <w:rPr>
          <w:rFonts w:asciiTheme="minorHAnsi" w:hAnsiTheme="minorHAnsi"/>
          <w:sz w:val="22"/>
          <w:szCs w:val="22"/>
        </w:rPr>
        <w:t xml:space="preserve">en leírtak figyelembevételével. </w:t>
      </w:r>
      <w:r w:rsidR="00501807" w:rsidRPr="002B33B9">
        <w:rPr>
          <w:rFonts w:asciiTheme="minorHAnsi" w:hAnsiTheme="minorHAnsi"/>
          <w:sz w:val="22"/>
          <w:szCs w:val="22"/>
        </w:rPr>
        <w:t xml:space="preserve">Az Ajánlatkérő tájékoztatja az Ajánlattevőket, hogy </w:t>
      </w:r>
      <w:r w:rsidR="00166576">
        <w:rPr>
          <w:rFonts w:asciiTheme="minorHAnsi" w:hAnsiTheme="minorHAnsi"/>
          <w:sz w:val="22"/>
          <w:szCs w:val="22"/>
        </w:rPr>
        <w:t xml:space="preserve">becsült </w:t>
      </w:r>
      <w:r w:rsidR="00501807" w:rsidRPr="002B33B9">
        <w:rPr>
          <w:rFonts w:asciiTheme="minorHAnsi" w:hAnsiTheme="minorHAnsi"/>
          <w:sz w:val="22"/>
          <w:szCs w:val="22"/>
        </w:rPr>
        <w:t>értékét tekintve a beszerzés az ajánlatkérés időpontjában nem tartozik a Közbeszerzésekről szóló törvény (Kbt.) hatálya alá.</w:t>
      </w:r>
      <w:r w:rsidR="00320593">
        <w:rPr>
          <w:rFonts w:asciiTheme="minorHAnsi" w:hAnsiTheme="minorHAnsi"/>
          <w:sz w:val="22"/>
          <w:szCs w:val="22"/>
        </w:rPr>
        <w:t xml:space="preserve"> </w:t>
      </w:r>
      <w:r w:rsidR="00F947C3" w:rsidRPr="002B33B9">
        <w:rPr>
          <w:rFonts w:asciiTheme="minorHAnsi" w:hAnsiTheme="minorHAnsi"/>
          <w:sz w:val="22"/>
          <w:szCs w:val="22"/>
        </w:rPr>
        <w:t>Az Ajánlatkérő kifejezetten kijelenti, hogy a legkedvezőbb ajánlatot benyújtó Ajánlattevővel szemben a szerződés megkötését megtagadhatja.</w:t>
      </w:r>
    </w:p>
    <w:p w14:paraId="5569B289" w14:textId="421EFF7C" w:rsidR="004C0002" w:rsidRDefault="00501807" w:rsidP="004C0002">
      <w:pPr>
        <w:pStyle w:val="Listaszerbekezds"/>
        <w:numPr>
          <w:ilvl w:val="0"/>
          <w:numId w:val="18"/>
        </w:numPr>
        <w:rPr>
          <w:rFonts w:asciiTheme="minorHAnsi" w:eastAsia="Times New Roman" w:hAnsiTheme="minorHAnsi"/>
          <w:b/>
          <w:lang w:eastAsia="hu-HU"/>
        </w:rPr>
      </w:pPr>
      <w:r w:rsidRPr="002B33B9">
        <w:rPr>
          <w:rFonts w:asciiTheme="minorHAnsi" w:eastAsia="Times New Roman" w:hAnsiTheme="minorHAnsi"/>
          <w:b/>
          <w:lang w:eastAsia="hu-HU"/>
        </w:rPr>
        <w:t xml:space="preserve">A </w:t>
      </w:r>
      <w:r w:rsidR="000A48E8" w:rsidRPr="002B33B9">
        <w:rPr>
          <w:rFonts w:asciiTheme="minorHAnsi" w:eastAsia="Times New Roman" w:hAnsiTheme="minorHAnsi"/>
          <w:b/>
          <w:lang w:eastAsia="hu-HU"/>
        </w:rPr>
        <w:t>MEGVALÓSÍTANDÓ FELADAT</w:t>
      </w:r>
      <w:r w:rsidR="009B7CB7">
        <w:rPr>
          <w:rFonts w:asciiTheme="minorHAnsi" w:eastAsia="Times New Roman" w:hAnsiTheme="minorHAnsi"/>
          <w:b/>
          <w:lang w:eastAsia="hu-HU"/>
        </w:rPr>
        <w:t>OK</w:t>
      </w:r>
      <w:r w:rsidR="000A48E8" w:rsidRPr="002B33B9">
        <w:rPr>
          <w:rFonts w:asciiTheme="minorHAnsi" w:eastAsia="Times New Roman" w:hAnsiTheme="minorHAnsi"/>
          <w:b/>
          <w:lang w:eastAsia="hu-HU"/>
        </w:rPr>
        <w:t xml:space="preserve"> LEÍRÁSA</w:t>
      </w:r>
    </w:p>
    <w:p w14:paraId="3A3C20DF" w14:textId="77777777" w:rsidR="004E3787" w:rsidRPr="004E3787" w:rsidRDefault="004E3787" w:rsidP="004E3787">
      <w:pPr>
        <w:rPr>
          <w:rFonts w:asciiTheme="minorHAnsi" w:hAnsiTheme="minorHAnsi"/>
          <w:b/>
        </w:rPr>
      </w:pPr>
    </w:p>
    <w:p w14:paraId="596E0196" w14:textId="4C21BC91" w:rsidR="009B7CB7" w:rsidRPr="009B7CB7" w:rsidRDefault="009B7CB7" w:rsidP="009B7CB7">
      <w:pPr>
        <w:pStyle w:val="Listaszerbekezds"/>
        <w:numPr>
          <w:ilvl w:val="1"/>
          <w:numId w:val="23"/>
        </w:numPr>
        <w:rPr>
          <w:rFonts w:asciiTheme="minorHAnsi" w:hAnsiTheme="minorHAnsi"/>
          <w:b/>
        </w:rPr>
      </w:pPr>
      <w:r w:rsidRPr="009B7CB7">
        <w:rPr>
          <w:rFonts w:asciiTheme="minorHAnsi" w:hAnsiTheme="minorHAnsi"/>
          <w:b/>
        </w:rPr>
        <w:t>A számviteli törvény szerinti éves könyvvizsgálat</w:t>
      </w:r>
    </w:p>
    <w:p w14:paraId="1612C462" w14:textId="719B75A0" w:rsidR="009B7CB7" w:rsidRPr="00E00258" w:rsidRDefault="009B7CB7" w:rsidP="00E00258">
      <w:pPr>
        <w:pStyle w:val="Cmsor1"/>
        <w:shd w:val="clear" w:color="auto" w:fill="FFFFFF"/>
        <w:spacing w:line="240" w:lineRule="auto"/>
        <w:rPr>
          <w:rFonts w:ascii="Verdana" w:eastAsia="Times New Roman" w:hAnsi="Verdana" w:cs="Times New Roman"/>
          <w:b w:val="0"/>
          <w:bCs w:val="0"/>
          <w:color w:val="auto"/>
          <w:sz w:val="20"/>
          <w:szCs w:val="24"/>
          <w:lang w:eastAsia="hu-HU"/>
        </w:rPr>
      </w:pPr>
      <w:r w:rsidRPr="00E00258">
        <w:rPr>
          <w:rFonts w:ascii="Verdana" w:eastAsia="Times New Roman" w:hAnsi="Verdana" w:cs="Times New Roman"/>
          <w:b w:val="0"/>
          <w:bCs w:val="0"/>
          <w:color w:val="auto"/>
          <w:sz w:val="20"/>
          <w:szCs w:val="24"/>
          <w:lang w:eastAsia="hu-HU"/>
        </w:rPr>
        <w:t xml:space="preserve">Könyvvizsgálat, melynek célja annak megállapítása, hogy az üzleti évről készített éves beszámoló, továbbá a Közhasznúsági </w:t>
      </w:r>
      <w:r w:rsidR="00E00258">
        <w:rPr>
          <w:rFonts w:ascii="Verdana" w:eastAsia="Times New Roman" w:hAnsi="Verdana" w:cs="Times New Roman"/>
          <w:b w:val="0"/>
          <w:bCs w:val="0"/>
          <w:color w:val="auto"/>
          <w:sz w:val="20"/>
          <w:szCs w:val="24"/>
          <w:lang w:eastAsia="hu-HU"/>
        </w:rPr>
        <w:t>melléklet</w:t>
      </w:r>
      <w:r w:rsidRPr="00E00258">
        <w:rPr>
          <w:rFonts w:ascii="Verdana" w:eastAsia="Times New Roman" w:hAnsi="Verdana" w:cs="Times New Roman"/>
          <w:b w:val="0"/>
          <w:bCs w:val="0"/>
          <w:color w:val="auto"/>
          <w:sz w:val="20"/>
          <w:szCs w:val="24"/>
          <w:lang w:eastAsia="hu-HU"/>
        </w:rPr>
        <w:t xml:space="preserve"> a 2000. évi C. Számviteli törvény, </w:t>
      </w:r>
      <w:r w:rsidR="00E00258">
        <w:rPr>
          <w:rFonts w:ascii="Verdana" w:eastAsia="Times New Roman" w:hAnsi="Verdana" w:cs="Times New Roman"/>
          <w:b w:val="0"/>
          <w:bCs w:val="0"/>
          <w:color w:val="auto"/>
          <w:sz w:val="20"/>
          <w:szCs w:val="24"/>
          <w:lang w:eastAsia="hu-HU"/>
        </w:rPr>
        <w:t>A</w:t>
      </w:r>
      <w:r w:rsidR="00E00258" w:rsidRPr="00E00258">
        <w:rPr>
          <w:rFonts w:ascii="Verdana" w:eastAsia="Times New Roman" w:hAnsi="Verdana" w:cs="Times New Roman"/>
          <w:b w:val="0"/>
          <w:bCs w:val="0"/>
          <w:color w:val="auto"/>
          <w:sz w:val="20"/>
          <w:szCs w:val="24"/>
          <w:lang w:eastAsia="hu-HU"/>
        </w:rPr>
        <w:t>z egyesülési jogról, a közhasznú jogállásról, valamint a civil szervezetek működéséről és támogatásáról</w:t>
      </w:r>
      <w:hyperlink r:id="rId8" w:anchor="lbj0id3d00" w:history="1">
        <w:r w:rsidR="00E00258" w:rsidRPr="00E00258">
          <w:rPr>
            <w:rFonts w:ascii="Verdana" w:eastAsia="Times New Roman" w:hAnsi="Verdana" w:cs="Times New Roman"/>
            <w:b w:val="0"/>
            <w:bCs w:val="0"/>
            <w:color w:val="auto"/>
            <w:sz w:val="20"/>
            <w:szCs w:val="24"/>
            <w:lang w:eastAsia="hu-HU"/>
          </w:rPr>
          <w:t> </w:t>
        </w:r>
      </w:hyperlink>
      <w:r w:rsidR="00E00258">
        <w:rPr>
          <w:rFonts w:ascii="Verdana" w:eastAsia="Times New Roman" w:hAnsi="Verdana" w:cs="Times New Roman"/>
          <w:b w:val="0"/>
          <w:bCs w:val="0"/>
          <w:color w:val="auto"/>
          <w:sz w:val="20"/>
          <w:szCs w:val="24"/>
          <w:lang w:eastAsia="hu-HU"/>
        </w:rPr>
        <w:t xml:space="preserve">szóló </w:t>
      </w:r>
      <w:r w:rsidR="00E00258" w:rsidRPr="00E00258">
        <w:rPr>
          <w:rFonts w:ascii="Verdana" w:eastAsia="Times New Roman" w:hAnsi="Verdana" w:cs="Times New Roman"/>
          <w:b w:val="0"/>
          <w:bCs w:val="0"/>
          <w:color w:val="auto"/>
          <w:sz w:val="20"/>
          <w:szCs w:val="24"/>
          <w:lang w:eastAsia="hu-HU"/>
        </w:rPr>
        <w:t>2011. évi CLXXV.</w:t>
      </w:r>
      <w:r w:rsidRPr="00E00258">
        <w:rPr>
          <w:rFonts w:ascii="Verdana" w:eastAsia="Times New Roman" w:hAnsi="Verdana" w:cs="Times New Roman"/>
          <w:b w:val="0"/>
          <w:bCs w:val="0"/>
          <w:color w:val="auto"/>
          <w:sz w:val="20"/>
          <w:szCs w:val="24"/>
          <w:lang w:eastAsia="hu-HU"/>
        </w:rPr>
        <w:t xml:space="preserve"> szóló törvény, valamint a számvitelről szóló 2000. évi C. törvény 178.§-a (1) bekezdésének c) pontjának felhatalmazása alapján az egyéb szervezetekre vonatkozó kormányrendeletben előírt sajátos szabályok szerint készült és ennek megfelelően megbízható és valós képet ad a Közalapítvány vagyoni és pénzügyi helyzetéről, a működés eredményéről.</w:t>
      </w:r>
    </w:p>
    <w:p w14:paraId="1BC3639B" w14:textId="7C08BB3F" w:rsidR="009B7CB7" w:rsidRDefault="00CB7E36" w:rsidP="009B7CB7">
      <w:r>
        <w:t>Évente az első félév gazdálkodásának felülvizsgálata, a június 30-i könyvviteli zárlat alapján. Erről jelentés készítése.</w:t>
      </w:r>
    </w:p>
    <w:p w14:paraId="026DFDCA" w14:textId="69CBB46A" w:rsidR="0039500B" w:rsidRDefault="007B6CA2" w:rsidP="009B7CB7">
      <w:pPr>
        <w:rPr>
          <w:szCs w:val="22"/>
        </w:rPr>
      </w:pPr>
      <w:r>
        <w:rPr>
          <w:szCs w:val="22"/>
        </w:rPr>
        <w:lastRenderedPageBreak/>
        <w:t>A</w:t>
      </w:r>
      <w:r w:rsidRPr="002E6147">
        <w:rPr>
          <w:szCs w:val="22"/>
        </w:rPr>
        <w:t xml:space="preserve"> könyvvizsgálathoz kapcsolódó számviteli tanácsadás, adótanácsadási, gazdasági tanácsadási, vezetési </w:t>
      </w:r>
      <w:r>
        <w:rPr>
          <w:szCs w:val="22"/>
        </w:rPr>
        <w:t>tanácsadási feladatok ellátása.</w:t>
      </w:r>
    </w:p>
    <w:p w14:paraId="4EB43109" w14:textId="57176E47" w:rsidR="0039500B" w:rsidRDefault="0039500B" w:rsidP="009B7CB7">
      <w:pPr>
        <w:rPr>
          <w:szCs w:val="22"/>
        </w:rPr>
      </w:pPr>
    </w:p>
    <w:p w14:paraId="38EE6B77" w14:textId="1B655412" w:rsidR="0039500B" w:rsidRDefault="0039500B" w:rsidP="009B7CB7">
      <w:pPr>
        <w:rPr>
          <w:szCs w:val="22"/>
        </w:rPr>
      </w:pPr>
      <w:r w:rsidRPr="00EB2A5B">
        <w:rPr>
          <w:b/>
          <w:szCs w:val="22"/>
        </w:rPr>
        <w:t>Időtartam:</w:t>
      </w:r>
      <w:r>
        <w:rPr>
          <w:szCs w:val="22"/>
        </w:rPr>
        <w:t xml:space="preserve"> A megbízás a 2018. </w:t>
      </w:r>
      <w:r w:rsidR="0083411A">
        <w:rPr>
          <w:szCs w:val="22"/>
        </w:rPr>
        <w:t xml:space="preserve">és 2019. </w:t>
      </w:r>
      <w:r>
        <w:rPr>
          <w:szCs w:val="22"/>
        </w:rPr>
        <w:t>gazdasági év könyvvizsgálatára szól, mely</w:t>
      </w:r>
      <w:r w:rsidR="00A0457D">
        <w:rPr>
          <w:szCs w:val="22"/>
        </w:rPr>
        <w:t xml:space="preserve"> összesen</w:t>
      </w:r>
      <w:r>
        <w:rPr>
          <w:szCs w:val="22"/>
        </w:rPr>
        <w:t xml:space="preserve"> legfeljebb </w:t>
      </w:r>
      <w:r w:rsidR="00A0457D">
        <w:rPr>
          <w:szCs w:val="22"/>
        </w:rPr>
        <w:t>5</w:t>
      </w:r>
      <w:r>
        <w:rPr>
          <w:szCs w:val="22"/>
        </w:rPr>
        <w:t xml:space="preserve"> évre hosszabbítható.</w:t>
      </w:r>
    </w:p>
    <w:p w14:paraId="51E5DB1A" w14:textId="77777777" w:rsidR="006801E8" w:rsidRDefault="006801E8" w:rsidP="009B7CB7">
      <w:pPr>
        <w:rPr>
          <w:szCs w:val="22"/>
        </w:rPr>
      </w:pPr>
    </w:p>
    <w:p w14:paraId="626C927D" w14:textId="6FF5665A" w:rsidR="0039500B" w:rsidRDefault="00AF26EC" w:rsidP="009B7CB7">
      <w:pPr>
        <w:rPr>
          <w:szCs w:val="22"/>
        </w:rPr>
      </w:pPr>
      <w:r>
        <w:rPr>
          <w:szCs w:val="22"/>
        </w:rPr>
        <w:t xml:space="preserve">Ajánlattevők az </w:t>
      </w:r>
      <w:r w:rsidR="0039500B">
        <w:rPr>
          <w:szCs w:val="22"/>
        </w:rPr>
        <w:t>A</w:t>
      </w:r>
      <w:r>
        <w:rPr>
          <w:szCs w:val="22"/>
        </w:rPr>
        <w:t>jánlatkérő</w:t>
      </w:r>
      <w:r w:rsidR="0039500B">
        <w:rPr>
          <w:szCs w:val="22"/>
        </w:rPr>
        <w:t xml:space="preserve"> tevékenységéről</w:t>
      </w:r>
      <w:r w:rsidR="004E3787">
        <w:rPr>
          <w:szCs w:val="22"/>
        </w:rPr>
        <w:t xml:space="preserve"> a </w:t>
      </w:r>
      <w:hyperlink r:id="rId9" w:history="1">
        <w:r w:rsidR="004E3787" w:rsidRPr="00752060">
          <w:rPr>
            <w:rStyle w:val="Hiperhivatkozs"/>
            <w:szCs w:val="22"/>
          </w:rPr>
          <w:t>www.tka.hu</w:t>
        </w:r>
      </w:hyperlink>
      <w:r w:rsidR="004E3787">
        <w:rPr>
          <w:szCs w:val="22"/>
        </w:rPr>
        <w:t xml:space="preserve"> honlapon, ezen belül a</w:t>
      </w:r>
      <w:r w:rsidR="0039500B">
        <w:rPr>
          <w:szCs w:val="22"/>
        </w:rPr>
        <w:t xml:space="preserve"> gazdálkodás adatairól a </w:t>
      </w:r>
      <w:hyperlink r:id="rId10" w:anchor="422|1771" w:history="1">
        <w:r w:rsidR="004E3787" w:rsidRPr="001F599C">
          <w:rPr>
            <w:rStyle w:val="Hiperhivatkozs"/>
            <w:szCs w:val="22"/>
          </w:rPr>
          <w:t>http://www.tka.hu/103/kozerdeku-adatok#422|1771</w:t>
        </w:r>
      </w:hyperlink>
      <w:r w:rsidR="004E3787">
        <w:rPr>
          <w:szCs w:val="22"/>
        </w:rPr>
        <w:t xml:space="preserve"> </w:t>
      </w:r>
      <w:r w:rsidR="0039500B">
        <w:rPr>
          <w:szCs w:val="22"/>
        </w:rPr>
        <w:t>oldalon tájékozód</w:t>
      </w:r>
      <w:r>
        <w:rPr>
          <w:szCs w:val="22"/>
        </w:rPr>
        <w:t>hatnak</w:t>
      </w:r>
      <w:r w:rsidR="0039500B">
        <w:rPr>
          <w:szCs w:val="22"/>
        </w:rPr>
        <w:t>.</w:t>
      </w:r>
    </w:p>
    <w:p w14:paraId="3464819C" w14:textId="77777777" w:rsidR="004E3787" w:rsidRDefault="004E3787" w:rsidP="009B7CB7">
      <w:pPr>
        <w:rPr>
          <w:szCs w:val="22"/>
        </w:rPr>
      </w:pPr>
    </w:p>
    <w:p w14:paraId="54CC1ED9" w14:textId="6AE690B6" w:rsidR="0039500B" w:rsidRDefault="0039500B" w:rsidP="009B7CB7">
      <w:pPr>
        <w:rPr>
          <w:szCs w:val="22"/>
        </w:rPr>
      </w:pPr>
    </w:p>
    <w:p w14:paraId="592C4444" w14:textId="2563165A" w:rsidR="0039500B" w:rsidRDefault="00473981" w:rsidP="0039500B">
      <w:pPr>
        <w:pStyle w:val="Listaszerbekezds"/>
        <w:numPr>
          <w:ilvl w:val="1"/>
          <w:numId w:val="23"/>
        </w:numPr>
        <w:rPr>
          <w:rFonts w:asciiTheme="minorHAnsi" w:hAnsiTheme="minorHAnsi"/>
          <w:b/>
        </w:rPr>
      </w:pPr>
      <w:r>
        <w:rPr>
          <w:rFonts w:asciiTheme="minorHAnsi" w:hAnsiTheme="minorHAnsi"/>
          <w:b/>
        </w:rPr>
        <w:t xml:space="preserve">Effect </w:t>
      </w:r>
      <w:r w:rsidR="0039500B" w:rsidRPr="0039500B">
        <w:rPr>
          <w:rFonts w:asciiTheme="minorHAnsi" w:hAnsiTheme="minorHAnsi"/>
          <w:b/>
        </w:rPr>
        <w:t>projekt pénzügyi elszámolásának hitelesítése</w:t>
      </w:r>
    </w:p>
    <w:p w14:paraId="6A415050" w14:textId="0704480D" w:rsidR="007F61E1" w:rsidRPr="004E3787" w:rsidRDefault="004E3787" w:rsidP="00AF26EC">
      <w:pPr>
        <w:rPr>
          <w:rFonts w:asciiTheme="minorHAnsi" w:hAnsiTheme="minorHAnsi"/>
          <w:b/>
          <w:sz w:val="22"/>
          <w:szCs w:val="22"/>
        </w:rPr>
      </w:pPr>
      <w:r w:rsidRPr="004E3787">
        <w:rPr>
          <w:rFonts w:asciiTheme="minorHAnsi" w:hAnsiTheme="minorHAnsi"/>
          <w:b/>
          <w:sz w:val="22"/>
          <w:szCs w:val="22"/>
        </w:rPr>
        <w:t>A projekt leírása:</w:t>
      </w:r>
    </w:p>
    <w:p w14:paraId="4A4CE0B5" w14:textId="77777777" w:rsidR="004E3787" w:rsidRDefault="004E3787" w:rsidP="00AF26EC">
      <w:pPr>
        <w:rPr>
          <w:rFonts w:asciiTheme="minorHAnsi" w:hAnsiTheme="minorHAnsi"/>
          <w:sz w:val="22"/>
          <w:szCs w:val="22"/>
        </w:rPr>
      </w:pPr>
    </w:p>
    <w:p w14:paraId="5419B6F9" w14:textId="1682154A" w:rsidR="009B7CB7" w:rsidRPr="00473981" w:rsidRDefault="00C31A7D" w:rsidP="00EA0372">
      <w:pPr>
        <w:ind w:left="360"/>
        <w:rPr>
          <w:rFonts w:asciiTheme="minorHAnsi" w:hAnsiTheme="minorHAnsi"/>
          <w:sz w:val="22"/>
          <w:szCs w:val="22"/>
        </w:rPr>
      </w:pPr>
      <w:r w:rsidRPr="00473981">
        <w:rPr>
          <w:rFonts w:asciiTheme="minorHAnsi" w:hAnsiTheme="minorHAnsi"/>
          <w:sz w:val="22"/>
          <w:szCs w:val="22"/>
        </w:rPr>
        <w:t>A</w:t>
      </w:r>
      <w:r w:rsidR="009B7CB7" w:rsidRPr="00473981">
        <w:rPr>
          <w:rFonts w:asciiTheme="minorHAnsi" w:hAnsiTheme="minorHAnsi"/>
          <w:sz w:val="22"/>
          <w:szCs w:val="22"/>
        </w:rPr>
        <w:t xml:space="preserve"> </w:t>
      </w:r>
      <w:r w:rsidRPr="00473981">
        <w:rPr>
          <w:rFonts w:asciiTheme="minorHAnsi" w:hAnsiTheme="minorHAnsi"/>
          <w:sz w:val="22"/>
          <w:szCs w:val="22"/>
        </w:rPr>
        <w:t xml:space="preserve">2015-2573/001-001 </w:t>
      </w:r>
      <w:r w:rsidR="009B7CB7" w:rsidRPr="00473981">
        <w:rPr>
          <w:rFonts w:asciiTheme="minorHAnsi" w:hAnsiTheme="minorHAnsi"/>
          <w:sz w:val="22"/>
          <w:szCs w:val="22"/>
        </w:rPr>
        <w:t xml:space="preserve">számú,  az Európai Bizottság Oktatási, Audiovizuális és Kulturális Végrehajtó Ügynökségével (Education, Audiovisual and Culture Executive Agency, EACEA) kötött támogatási szerződés alapján megvalósított nemzetközi konzorciumi projekt (projektazonosító: </w:t>
      </w:r>
      <w:r w:rsidRPr="00473981">
        <w:rPr>
          <w:rFonts w:asciiTheme="minorHAnsi" w:hAnsiTheme="minorHAnsi"/>
          <w:sz w:val="22"/>
          <w:szCs w:val="22"/>
        </w:rPr>
        <w:t>562204</w:t>
      </w:r>
      <w:r w:rsidR="009B7CB7" w:rsidRPr="00473981">
        <w:rPr>
          <w:rFonts w:asciiTheme="minorHAnsi" w:hAnsiTheme="minorHAnsi"/>
          <w:sz w:val="22"/>
          <w:szCs w:val="22"/>
        </w:rPr>
        <w:t>-</w:t>
      </w:r>
      <w:r w:rsidRPr="00473981">
        <w:rPr>
          <w:rFonts w:asciiTheme="minorHAnsi" w:hAnsiTheme="minorHAnsi"/>
          <w:sz w:val="22"/>
          <w:szCs w:val="22"/>
        </w:rPr>
        <w:t>EPP</w:t>
      </w:r>
      <w:r w:rsidR="009B7CB7" w:rsidRPr="00473981">
        <w:rPr>
          <w:rFonts w:asciiTheme="minorHAnsi" w:hAnsiTheme="minorHAnsi"/>
          <w:sz w:val="22"/>
          <w:szCs w:val="22"/>
        </w:rPr>
        <w:t>-1-201</w:t>
      </w:r>
      <w:r w:rsidRPr="00473981">
        <w:rPr>
          <w:rFonts w:asciiTheme="minorHAnsi" w:hAnsiTheme="minorHAnsi"/>
          <w:sz w:val="22"/>
          <w:szCs w:val="22"/>
        </w:rPr>
        <w:t>5</w:t>
      </w:r>
      <w:r w:rsidR="009B7CB7" w:rsidRPr="00473981">
        <w:rPr>
          <w:rFonts w:asciiTheme="minorHAnsi" w:hAnsiTheme="minorHAnsi"/>
          <w:sz w:val="22"/>
          <w:szCs w:val="22"/>
        </w:rPr>
        <w:t>-1-HU-</w:t>
      </w:r>
      <w:r w:rsidRPr="00473981">
        <w:rPr>
          <w:rFonts w:asciiTheme="minorHAnsi" w:hAnsiTheme="minorHAnsi"/>
          <w:sz w:val="22"/>
          <w:szCs w:val="22"/>
        </w:rPr>
        <w:t>EPP</w:t>
      </w:r>
      <w:r w:rsidR="009B7CB7" w:rsidRPr="00473981">
        <w:rPr>
          <w:rFonts w:asciiTheme="minorHAnsi" w:hAnsiTheme="minorHAnsi"/>
          <w:sz w:val="22"/>
          <w:szCs w:val="22"/>
        </w:rPr>
        <w:t>KA</w:t>
      </w:r>
      <w:r w:rsidRPr="00473981">
        <w:rPr>
          <w:rFonts w:asciiTheme="minorHAnsi" w:hAnsiTheme="minorHAnsi"/>
          <w:sz w:val="22"/>
          <w:szCs w:val="22"/>
        </w:rPr>
        <w:t>3</w:t>
      </w:r>
      <w:r w:rsidR="009B7CB7" w:rsidRPr="00473981">
        <w:rPr>
          <w:rFonts w:asciiTheme="minorHAnsi" w:hAnsiTheme="minorHAnsi"/>
          <w:sz w:val="22"/>
          <w:szCs w:val="22"/>
        </w:rPr>
        <w:t>-</w:t>
      </w:r>
      <w:r w:rsidRPr="00473981">
        <w:rPr>
          <w:rFonts w:asciiTheme="minorHAnsi" w:hAnsiTheme="minorHAnsi"/>
          <w:sz w:val="22"/>
          <w:szCs w:val="22"/>
        </w:rPr>
        <w:t>PI-FORWARD</w:t>
      </w:r>
      <w:r w:rsidR="009B7CB7" w:rsidRPr="00473981">
        <w:rPr>
          <w:rFonts w:asciiTheme="minorHAnsi" w:hAnsiTheme="minorHAnsi"/>
          <w:sz w:val="22"/>
          <w:szCs w:val="22"/>
        </w:rPr>
        <w:t xml:space="preserve">, projekt címe: </w:t>
      </w:r>
      <w:r w:rsidRPr="00473981">
        <w:rPr>
          <w:rFonts w:asciiTheme="minorHAnsi" w:hAnsiTheme="minorHAnsi"/>
          <w:sz w:val="22"/>
          <w:szCs w:val="22"/>
        </w:rPr>
        <w:t>European Methodological Framework for Facilitating Collaborative Framework for Teachers</w:t>
      </w:r>
      <w:r w:rsidR="009B7CB7" w:rsidRPr="00473981">
        <w:rPr>
          <w:rFonts w:asciiTheme="minorHAnsi" w:hAnsiTheme="minorHAnsi"/>
          <w:sz w:val="22"/>
          <w:szCs w:val="22"/>
        </w:rPr>
        <w:t>).</w:t>
      </w:r>
    </w:p>
    <w:p w14:paraId="177777F3" w14:textId="730BC4D7" w:rsidR="00473981" w:rsidRPr="00473981" w:rsidRDefault="00473981" w:rsidP="00EA0372">
      <w:pPr>
        <w:ind w:left="360"/>
        <w:rPr>
          <w:rFonts w:asciiTheme="minorHAnsi" w:hAnsiTheme="minorHAnsi"/>
          <w:sz w:val="22"/>
          <w:szCs w:val="22"/>
        </w:rPr>
      </w:pPr>
      <w:r w:rsidRPr="00473981">
        <w:rPr>
          <w:rFonts w:asciiTheme="minorHAnsi" w:hAnsiTheme="minorHAnsi"/>
          <w:sz w:val="22"/>
          <w:szCs w:val="22"/>
        </w:rPr>
        <w:t>A Tempus Közalapítvány Tudásközpontja által koordinált, finn, lett, cseh, brit, ír partnerségben megvalósuló EFFeCT projekt egy európai szakmai és módszertani keret létrehozására tesz kísérletet. A projekt célja, hogy összegyűjtse és közkinccsé tegye a létező innovatív gyakorlatokat és eszközöket a tanári együttműködésen alapuló, kollaboratív tanulás témájában, iskolai, helyi, regionális és nemzeti </w:t>
      </w:r>
    </w:p>
    <w:p w14:paraId="67B51EFD" w14:textId="2057CD78" w:rsidR="004A3403" w:rsidRPr="005D3DE5" w:rsidRDefault="004A3403" w:rsidP="00A752E7">
      <w:pPr>
        <w:rPr>
          <w:rFonts w:asciiTheme="minorHAnsi" w:hAnsiTheme="minorHAnsi"/>
          <w:sz w:val="22"/>
          <w:szCs w:val="22"/>
        </w:rPr>
      </w:pPr>
      <w:r w:rsidRPr="005D3DE5">
        <w:rPr>
          <w:rFonts w:asciiTheme="minorHAnsi" w:hAnsiTheme="minorHAnsi"/>
          <w:sz w:val="22"/>
          <w:szCs w:val="22"/>
        </w:rPr>
        <w:t>A</w:t>
      </w:r>
      <w:r w:rsidR="00A752E7" w:rsidRPr="005D3DE5">
        <w:rPr>
          <w:rFonts w:asciiTheme="minorHAnsi" w:hAnsiTheme="minorHAnsi"/>
          <w:sz w:val="22"/>
          <w:szCs w:val="22"/>
        </w:rPr>
        <w:t xml:space="preserve"> projekt szakmai tartalmáról </w:t>
      </w:r>
      <w:r w:rsidR="00C31A7D">
        <w:rPr>
          <w:rFonts w:asciiTheme="minorHAnsi" w:hAnsiTheme="minorHAnsi"/>
          <w:sz w:val="22"/>
          <w:szCs w:val="22"/>
        </w:rPr>
        <w:t xml:space="preserve">Ajánlattevők </w:t>
      </w:r>
      <w:r w:rsidR="00A752E7" w:rsidRPr="005D3DE5">
        <w:rPr>
          <w:rFonts w:asciiTheme="minorHAnsi" w:hAnsiTheme="minorHAnsi"/>
          <w:sz w:val="22"/>
          <w:szCs w:val="22"/>
        </w:rPr>
        <w:t>a következő linken tájékozódhatnak</w:t>
      </w:r>
      <w:r w:rsidRPr="005D3DE5">
        <w:rPr>
          <w:rFonts w:asciiTheme="minorHAnsi" w:hAnsiTheme="minorHAnsi"/>
          <w:sz w:val="22"/>
          <w:szCs w:val="22"/>
        </w:rPr>
        <w:t xml:space="preserve"> bővebben</w:t>
      </w:r>
      <w:r w:rsidR="00A752E7" w:rsidRPr="005D3DE5">
        <w:rPr>
          <w:rFonts w:asciiTheme="minorHAnsi" w:hAnsiTheme="minorHAnsi"/>
          <w:sz w:val="22"/>
          <w:szCs w:val="22"/>
        </w:rPr>
        <w:t xml:space="preserve">: </w:t>
      </w:r>
      <w:hyperlink r:id="rId11" w:history="1">
        <w:r w:rsidR="00473981" w:rsidRPr="00752060">
          <w:rPr>
            <w:rStyle w:val="Hiperhivatkozs"/>
            <w:rFonts w:asciiTheme="minorHAnsi" w:hAnsiTheme="minorHAnsi"/>
            <w:sz w:val="22"/>
            <w:szCs w:val="22"/>
          </w:rPr>
          <w:t>http://oktataskepzes.tka.hu/hu/effect-160613125526</w:t>
        </w:r>
      </w:hyperlink>
      <w:r w:rsidR="00473981">
        <w:rPr>
          <w:rFonts w:asciiTheme="minorHAnsi" w:hAnsiTheme="minorHAnsi"/>
          <w:sz w:val="22"/>
          <w:szCs w:val="22"/>
        </w:rPr>
        <w:t xml:space="preserve"> </w:t>
      </w:r>
    </w:p>
    <w:p w14:paraId="673BF0BB" w14:textId="77777777" w:rsidR="004A3403" w:rsidRPr="005D3DE5" w:rsidRDefault="004A3403" w:rsidP="00A752E7">
      <w:pPr>
        <w:rPr>
          <w:rFonts w:asciiTheme="minorHAnsi" w:hAnsiTheme="minorHAnsi"/>
          <w:sz w:val="22"/>
          <w:szCs w:val="22"/>
        </w:rPr>
      </w:pPr>
      <w:r w:rsidRPr="005D3DE5">
        <w:rPr>
          <w:rFonts w:asciiTheme="minorHAnsi" w:hAnsiTheme="minorHAnsi"/>
          <w:sz w:val="22"/>
          <w:szCs w:val="22"/>
        </w:rPr>
        <w:t xml:space="preserve">A projekt koordinátora a </w:t>
      </w:r>
      <w:r w:rsidR="00A752E7" w:rsidRPr="005D3DE5">
        <w:rPr>
          <w:rFonts w:asciiTheme="minorHAnsi" w:hAnsiTheme="minorHAnsi"/>
          <w:sz w:val="22"/>
          <w:szCs w:val="22"/>
        </w:rPr>
        <w:t xml:space="preserve">Tempus Közalapítvány, a </w:t>
      </w:r>
      <w:r w:rsidRPr="005D3DE5">
        <w:rPr>
          <w:rFonts w:asciiTheme="minorHAnsi" w:hAnsiTheme="minorHAnsi"/>
          <w:sz w:val="22"/>
          <w:szCs w:val="22"/>
        </w:rPr>
        <w:t xml:space="preserve">projekt további partnerei: </w:t>
      </w:r>
    </w:p>
    <w:p w14:paraId="53394DA9" w14:textId="085E91FB" w:rsidR="00473981" w:rsidRPr="00473981" w:rsidRDefault="00473981" w:rsidP="00473981">
      <w:pPr>
        <w:pStyle w:val="Listaszerbekezds"/>
        <w:numPr>
          <w:ilvl w:val="0"/>
          <w:numId w:val="27"/>
        </w:numPr>
        <w:rPr>
          <w:rFonts w:asciiTheme="minorHAnsi" w:hAnsiTheme="minorHAnsi"/>
        </w:rPr>
      </w:pPr>
      <w:r w:rsidRPr="00473981">
        <w:rPr>
          <w:rFonts w:asciiTheme="minorHAnsi" w:hAnsiTheme="minorHAnsi"/>
        </w:rPr>
        <w:t>Pedagógiai Kar, Jyväskyläi Egyetem, Finnország</w:t>
      </w:r>
    </w:p>
    <w:p w14:paraId="4BBF8A6B" w14:textId="77777777" w:rsidR="00473981" w:rsidRPr="00473981" w:rsidRDefault="00473981" w:rsidP="00473981">
      <w:pPr>
        <w:pStyle w:val="Listaszerbekezds"/>
        <w:numPr>
          <w:ilvl w:val="0"/>
          <w:numId w:val="27"/>
        </w:numPr>
        <w:rPr>
          <w:rFonts w:asciiTheme="minorHAnsi" w:hAnsiTheme="minorHAnsi"/>
        </w:rPr>
      </w:pPr>
      <w:r w:rsidRPr="00473981">
        <w:rPr>
          <w:rFonts w:asciiTheme="minorHAnsi" w:hAnsiTheme="minorHAnsi"/>
        </w:rPr>
        <w:t>National Centre for Education, Lettország</w:t>
      </w:r>
    </w:p>
    <w:p w14:paraId="37763FCD" w14:textId="77777777" w:rsidR="00473981" w:rsidRPr="00473981" w:rsidRDefault="00473981" w:rsidP="00473981">
      <w:pPr>
        <w:pStyle w:val="Listaszerbekezds"/>
        <w:numPr>
          <w:ilvl w:val="0"/>
          <w:numId w:val="27"/>
        </w:numPr>
        <w:rPr>
          <w:rFonts w:asciiTheme="minorHAnsi" w:hAnsiTheme="minorHAnsi"/>
        </w:rPr>
      </w:pPr>
      <w:r w:rsidRPr="00473981">
        <w:rPr>
          <w:rFonts w:asciiTheme="minorHAnsi" w:hAnsiTheme="minorHAnsi"/>
        </w:rPr>
        <w:t>National Institute for Further Education, Csehország </w:t>
      </w:r>
    </w:p>
    <w:p w14:paraId="2D6ACAE8" w14:textId="77777777" w:rsidR="00473981" w:rsidRPr="00473981" w:rsidRDefault="00473981" w:rsidP="00473981">
      <w:pPr>
        <w:pStyle w:val="Listaszerbekezds"/>
        <w:numPr>
          <w:ilvl w:val="0"/>
          <w:numId w:val="27"/>
        </w:numPr>
        <w:rPr>
          <w:rFonts w:asciiTheme="minorHAnsi" w:hAnsiTheme="minorHAnsi"/>
        </w:rPr>
      </w:pPr>
      <w:r w:rsidRPr="00473981">
        <w:rPr>
          <w:rFonts w:asciiTheme="minorHAnsi" w:hAnsiTheme="minorHAnsi"/>
        </w:rPr>
        <w:t>University of Hertfordshire Higher Education Corporation, Egyesült Királyság</w:t>
      </w:r>
    </w:p>
    <w:p w14:paraId="6C781D1D" w14:textId="77777777" w:rsidR="00473981" w:rsidRPr="00473981" w:rsidRDefault="00473981" w:rsidP="00473981">
      <w:pPr>
        <w:pStyle w:val="Listaszerbekezds"/>
        <w:numPr>
          <w:ilvl w:val="0"/>
          <w:numId w:val="27"/>
        </w:numPr>
        <w:rPr>
          <w:rFonts w:asciiTheme="minorHAnsi" w:hAnsiTheme="minorHAnsi"/>
        </w:rPr>
      </w:pPr>
      <w:r w:rsidRPr="00473981">
        <w:rPr>
          <w:rFonts w:asciiTheme="minorHAnsi" w:hAnsiTheme="minorHAnsi"/>
        </w:rPr>
        <w:t>Mary Immaculate College, Írország</w:t>
      </w:r>
    </w:p>
    <w:p w14:paraId="407CF53E" w14:textId="1FFD1AF8" w:rsidR="00090290" w:rsidRDefault="00090290" w:rsidP="00090290">
      <w:pPr>
        <w:ind w:left="360"/>
      </w:pPr>
      <w:r w:rsidRPr="005D3DE5">
        <w:rPr>
          <w:b/>
        </w:rPr>
        <w:t>A projekt időtartama:</w:t>
      </w:r>
      <w:r w:rsidR="005D3DE5">
        <w:t xml:space="preserve"> 201</w:t>
      </w:r>
      <w:r w:rsidR="00773F4F">
        <w:t>5</w:t>
      </w:r>
      <w:r w:rsidR="005D3DE5">
        <w:t>.</w:t>
      </w:r>
      <w:r w:rsidR="00773F4F">
        <w:t>11</w:t>
      </w:r>
      <w:r w:rsidR="005D3DE5">
        <w:t>.01-201</w:t>
      </w:r>
      <w:r w:rsidR="00773F4F">
        <w:t>8</w:t>
      </w:r>
      <w:r w:rsidR="005D3DE5">
        <w:t>.04.30</w:t>
      </w:r>
    </w:p>
    <w:p w14:paraId="6A52C8C1" w14:textId="78AD3104" w:rsidR="00090290" w:rsidRDefault="00090290" w:rsidP="00090290">
      <w:pPr>
        <w:ind w:left="360"/>
      </w:pPr>
      <w:r w:rsidRPr="005D3DE5">
        <w:rPr>
          <w:b/>
        </w:rPr>
        <w:t>A projekt teljes költségvetése</w:t>
      </w:r>
      <w:r>
        <w:t xml:space="preserve"> </w:t>
      </w:r>
      <w:r w:rsidR="00773F4F">
        <w:t xml:space="preserve">666.540 </w:t>
      </w:r>
      <w:r>
        <w:t xml:space="preserve">Euro, ebből </w:t>
      </w:r>
      <w:r w:rsidR="004F53BC">
        <w:t>499.902</w:t>
      </w:r>
      <w:r>
        <w:t xml:space="preserve"> Euro a</w:t>
      </w:r>
      <w:r w:rsidR="005D3DE5">
        <w:t xml:space="preserve"> közvetlen</w:t>
      </w:r>
      <w:r>
        <w:t xml:space="preserve"> EU támogatás</w:t>
      </w:r>
      <w:r w:rsidR="005D3DE5">
        <w:t>, a többi a partnerek önrésze (a Tempus Közalapítvány esetében hazai költségvetési forrás)</w:t>
      </w:r>
      <w:r>
        <w:t xml:space="preserve"> </w:t>
      </w:r>
    </w:p>
    <w:p w14:paraId="0B1C0F36" w14:textId="77777777" w:rsidR="004A3403" w:rsidRDefault="004A3403" w:rsidP="00A752E7"/>
    <w:p w14:paraId="1119814C" w14:textId="5633CF04" w:rsidR="00A752E7" w:rsidRDefault="00A752E7" w:rsidP="00A752E7">
      <w:r>
        <w:t>A támogatási szerződés</w:t>
      </w:r>
      <w:r w:rsidR="005D3DE5">
        <w:t xml:space="preserve"> a Tempus Közalapítvány és az EACEA között jött létre, mely szabályozza az</w:t>
      </w:r>
      <w:r>
        <w:t xml:space="preserve"> elszámolási kötelezettsé</w:t>
      </w:r>
      <w:r w:rsidR="005D3DE5">
        <w:t>geket is</w:t>
      </w:r>
      <w:r>
        <w:t>. A tevékenységet és a támogatást továbbszerződtük a partnerek felé</w:t>
      </w:r>
      <w:r w:rsidR="005D3DE5">
        <w:t>, akik a Tempus Közalapítványnak</w:t>
      </w:r>
      <w:r>
        <w:t xml:space="preserve"> nyújtják be a pénzügyi és szakmai beszámolójukat, ami alapján mi állítjuk össze a teljes, projektszintű beszámolót, amit auditáltatnunk kell. A beszámoló és az audit jelentés angol nyelvű.</w:t>
      </w:r>
    </w:p>
    <w:p w14:paraId="461C0F99" w14:textId="4BCF3AE3" w:rsidR="00A752E7" w:rsidRPr="004E3787" w:rsidRDefault="004E3787" w:rsidP="00A06D5D">
      <w:pPr>
        <w:spacing w:before="100" w:beforeAutospacing="1" w:after="240"/>
        <w:outlineLvl w:val="0"/>
        <w:rPr>
          <w:rFonts w:asciiTheme="minorHAnsi" w:hAnsiTheme="minorHAnsi"/>
          <w:b/>
          <w:sz w:val="22"/>
          <w:szCs w:val="22"/>
        </w:rPr>
      </w:pPr>
      <w:r w:rsidRPr="004E3787">
        <w:rPr>
          <w:rFonts w:asciiTheme="minorHAnsi" w:hAnsiTheme="minorHAnsi"/>
          <w:b/>
          <w:sz w:val="22"/>
          <w:szCs w:val="22"/>
        </w:rPr>
        <w:t>Az elvégzendő feladat leírása:</w:t>
      </w:r>
    </w:p>
    <w:p w14:paraId="29C0066D" w14:textId="7181DE57" w:rsidR="00DB50F0" w:rsidRDefault="00DB50F0" w:rsidP="00DB50F0">
      <w:r w:rsidRPr="00DB50F0">
        <w:t>Az auditra 201</w:t>
      </w:r>
      <w:r w:rsidR="00073FD4">
        <w:t>8</w:t>
      </w:r>
      <w:r w:rsidRPr="00DB50F0">
        <w:t xml:space="preserve">. június hónap folyamán kerül sor. </w:t>
      </w:r>
    </w:p>
    <w:p w14:paraId="6244C3A9" w14:textId="0BB6559D" w:rsidR="00DB50F0" w:rsidRDefault="00DB50F0" w:rsidP="00DB50F0">
      <w:r w:rsidRPr="00DB50F0">
        <w:rPr>
          <w:b/>
        </w:rPr>
        <w:t>Auditált záróbeszámoló beadási határideje:</w:t>
      </w:r>
      <w:r>
        <w:t xml:space="preserve"> 201</w:t>
      </w:r>
      <w:r w:rsidR="004721B3">
        <w:t>8</w:t>
      </w:r>
      <w:r>
        <w:t>.06.30.</w:t>
      </w:r>
    </w:p>
    <w:p w14:paraId="58565511" w14:textId="77777777" w:rsidR="00073FD4" w:rsidRDefault="00073FD4" w:rsidP="00DB50F0">
      <w:pPr>
        <w:rPr>
          <w:rFonts w:asciiTheme="minorHAnsi" w:hAnsiTheme="minorHAnsi"/>
          <w:sz w:val="22"/>
          <w:szCs w:val="22"/>
        </w:rPr>
      </w:pPr>
    </w:p>
    <w:p w14:paraId="42567C7A" w14:textId="39464874" w:rsidR="00DB50F0" w:rsidRPr="00DB50F0" w:rsidRDefault="00DB50F0" w:rsidP="00DB50F0">
      <w:pPr>
        <w:rPr>
          <w:rFonts w:asciiTheme="minorHAnsi" w:hAnsiTheme="minorHAnsi"/>
          <w:sz w:val="22"/>
          <w:szCs w:val="22"/>
        </w:rPr>
      </w:pPr>
      <w:r w:rsidRPr="00DB50F0">
        <w:rPr>
          <w:rFonts w:asciiTheme="minorHAnsi" w:hAnsiTheme="minorHAnsi"/>
          <w:sz w:val="22"/>
          <w:szCs w:val="22"/>
        </w:rPr>
        <w:t xml:space="preserve">Az Európai Bizottságnak a projekt auditjával kapcsolatos elvárásai az alábbi útmutatóban olvashatók: </w:t>
      </w:r>
    </w:p>
    <w:p w14:paraId="5302A1CE" w14:textId="60356837" w:rsidR="00073FD4" w:rsidRPr="00073FD4" w:rsidRDefault="00FD63E2" w:rsidP="00073FD4">
      <w:pPr>
        <w:spacing w:before="100" w:beforeAutospacing="1" w:after="240"/>
        <w:outlineLvl w:val="0"/>
        <w:rPr>
          <w:rFonts w:asciiTheme="minorHAnsi" w:hAnsiTheme="minorHAnsi"/>
          <w:b/>
          <w:bCs/>
        </w:rPr>
      </w:pPr>
      <w:hyperlink r:id="rId12" w:history="1">
        <w:r w:rsidRPr="0078515D">
          <w:rPr>
            <w:rStyle w:val="Hiperhivatkozs"/>
          </w:rPr>
          <w:t>https://eacea.ec.europa.eu/sites/eacea-site/files/annex_iii_guidance_notes_audit_type_i_03-2014_en.pdf</w:t>
        </w:r>
      </w:hyperlink>
      <w:r>
        <w:t xml:space="preserve"> </w:t>
      </w:r>
      <w:bookmarkStart w:id="0" w:name="_GoBack"/>
      <w:bookmarkEnd w:id="0"/>
    </w:p>
    <w:p w14:paraId="77AC62B4" w14:textId="77777777" w:rsidR="000A48E8" w:rsidRPr="002B33B9" w:rsidRDefault="000A48E8" w:rsidP="00D4019B">
      <w:pPr>
        <w:pStyle w:val="Listaszerbekezds"/>
        <w:numPr>
          <w:ilvl w:val="0"/>
          <w:numId w:val="18"/>
        </w:numPr>
        <w:spacing w:after="100" w:afterAutospacing="1"/>
        <w:rPr>
          <w:rFonts w:asciiTheme="minorHAnsi" w:hAnsiTheme="minorHAnsi"/>
          <w:b/>
        </w:rPr>
      </w:pPr>
      <w:r w:rsidRPr="002B33B9">
        <w:rPr>
          <w:rFonts w:asciiTheme="minorHAnsi" w:eastAsia="Times New Roman" w:hAnsiTheme="minorHAnsi"/>
          <w:b/>
          <w:lang w:eastAsia="hu-HU"/>
        </w:rPr>
        <w:t xml:space="preserve">AZ AJÁNLATI ÁR KIALAKÍTÁSÁVAL KAPCSOLATOS ELVÁRÁSOK, SZÁMLÁZÁS </w:t>
      </w:r>
    </w:p>
    <w:p w14:paraId="777BEBC6" w14:textId="323549A3" w:rsidR="00DB44D7" w:rsidRPr="002B33B9" w:rsidRDefault="00501807" w:rsidP="004C0002">
      <w:pPr>
        <w:spacing w:after="100" w:afterAutospacing="1"/>
        <w:rPr>
          <w:rFonts w:asciiTheme="minorHAnsi" w:hAnsiTheme="minorHAnsi"/>
          <w:sz w:val="22"/>
          <w:szCs w:val="22"/>
        </w:rPr>
      </w:pPr>
      <w:r w:rsidRPr="002B33B9">
        <w:rPr>
          <w:rFonts w:asciiTheme="minorHAnsi" w:hAnsiTheme="minorHAnsi"/>
          <w:sz w:val="22"/>
          <w:szCs w:val="22"/>
        </w:rPr>
        <w:t xml:space="preserve">Az Ajánlatkérő a feladatok ellátására a következők szerint vár árajánlati árat: </w:t>
      </w:r>
    </w:p>
    <w:p w14:paraId="2234DD1D" w14:textId="7748B85C" w:rsidR="00501807" w:rsidRPr="002B33B9" w:rsidRDefault="00501807" w:rsidP="00501807">
      <w:pPr>
        <w:numPr>
          <w:ilvl w:val="0"/>
          <w:numId w:val="6"/>
        </w:numPr>
        <w:rPr>
          <w:rFonts w:asciiTheme="minorHAnsi" w:hAnsiTheme="minorHAnsi"/>
          <w:sz w:val="22"/>
          <w:szCs w:val="22"/>
        </w:rPr>
      </w:pPr>
      <w:r w:rsidRPr="002B33B9">
        <w:rPr>
          <w:rFonts w:asciiTheme="minorHAnsi" w:hAnsiTheme="minorHAnsi"/>
          <w:sz w:val="22"/>
          <w:szCs w:val="22"/>
        </w:rPr>
        <w:t xml:space="preserve">Az Ajánlattevőnek az ajánlati árat úgy kell meghatároznia, hogy az a </w:t>
      </w:r>
      <w:r w:rsidRPr="002B33B9">
        <w:rPr>
          <w:rFonts w:asciiTheme="minorHAnsi" w:hAnsiTheme="minorHAnsi"/>
          <w:b/>
          <w:i/>
          <w:sz w:val="22"/>
          <w:szCs w:val="22"/>
        </w:rPr>
        <w:t>szolgáltatás elvégzésével</w:t>
      </w:r>
      <w:r w:rsidRPr="002B33B9">
        <w:rPr>
          <w:rFonts w:asciiTheme="minorHAnsi" w:hAnsiTheme="minorHAnsi"/>
          <w:i/>
          <w:sz w:val="22"/>
          <w:szCs w:val="22"/>
        </w:rPr>
        <w:t xml:space="preserve"> </w:t>
      </w:r>
      <w:r w:rsidRPr="002B33B9">
        <w:rPr>
          <w:rFonts w:asciiTheme="minorHAnsi" w:hAnsiTheme="minorHAnsi"/>
          <w:sz w:val="22"/>
          <w:szCs w:val="22"/>
        </w:rPr>
        <w:t xml:space="preserve">kapcsolatos valamennyi költségét tartalmazza. A nyertes Ajánlattevő az Ajánlatkérő által elfogadott ajánlati áron felül egyéb költség elszámolására nem jogosult. A díj magában foglalja a szerződés teljesítése érdekében végzett valamennyi tevékenység ellenértékét. </w:t>
      </w:r>
    </w:p>
    <w:p w14:paraId="5E19BA0E" w14:textId="0758AF88" w:rsidR="00C2366E" w:rsidRPr="002B33B9" w:rsidRDefault="00501807" w:rsidP="00C2366E">
      <w:pPr>
        <w:numPr>
          <w:ilvl w:val="0"/>
          <w:numId w:val="6"/>
        </w:numPr>
        <w:rPr>
          <w:rFonts w:asciiTheme="minorHAnsi" w:hAnsiTheme="minorHAnsi"/>
          <w:sz w:val="22"/>
          <w:szCs w:val="22"/>
        </w:rPr>
      </w:pPr>
      <w:r w:rsidRPr="002B33B9">
        <w:rPr>
          <w:rFonts w:asciiTheme="minorHAnsi" w:hAnsiTheme="minorHAnsi"/>
          <w:sz w:val="22"/>
          <w:szCs w:val="22"/>
        </w:rPr>
        <w:t xml:space="preserve">Az Ajánlatkérő a nyertes Ajánlattevő által kiállított számlát a kézhezvételtől számított 30 napon belül </w:t>
      </w:r>
      <w:r w:rsidR="00A752E7">
        <w:rPr>
          <w:rFonts w:asciiTheme="minorHAnsi" w:hAnsiTheme="minorHAnsi"/>
          <w:sz w:val="22"/>
          <w:szCs w:val="22"/>
        </w:rPr>
        <w:t xml:space="preserve">átutalással </w:t>
      </w:r>
      <w:r w:rsidRPr="002B33B9">
        <w:rPr>
          <w:rFonts w:asciiTheme="minorHAnsi" w:hAnsiTheme="minorHAnsi"/>
          <w:sz w:val="22"/>
          <w:szCs w:val="22"/>
        </w:rPr>
        <w:t>egyenlíti ki</w:t>
      </w:r>
      <w:r w:rsidR="000C6B39" w:rsidRPr="002B33B9">
        <w:rPr>
          <w:rFonts w:asciiTheme="minorHAnsi" w:hAnsiTheme="minorHAnsi"/>
          <w:sz w:val="22"/>
          <w:szCs w:val="22"/>
        </w:rPr>
        <w:t>.</w:t>
      </w:r>
    </w:p>
    <w:p w14:paraId="73999028" w14:textId="77777777" w:rsidR="000C6B39" w:rsidRPr="002B33B9" w:rsidRDefault="000C6B39" w:rsidP="000C6B39">
      <w:pPr>
        <w:ind w:left="360"/>
        <w:rPr>
          <w:rFonts w:asciiTheme="minorHAnsi" w:hAnsiTheme="minorHAnsi"/>
          <w:b/>
          <w:sz w:val="22"/>
          <w:szCs w:val="22"/>
        </w:rPr>
      </w:pPr>
    </w:p>
    <w:p w14:paraId="2EC205A8" w14:textId="007CA41C" w:rsidR="00501807" w:rsidRPr="002B33B9" w:rsidRDefault="002D5D60" w:rsidP="000A48E8">
      <w:pPr>
        <w:pStyle w:val="Listaszerbekezds"/>
        <w:numPr>
          <w:ilvl w:val="0"/>
          <w:numId w:val="18"/>
        </w:numPr>
        <w:rPr>
          <w:rFonts w:asciiTheme="minorHAnsi" w:eastAsia="Times New Roman" w:hAnsiTheme="minorHAnsi"/>
          <w:lang w:eastAsia="hu-HU"/>
        </w:rPr>
      </w:pPr>
      <w:r>
        <w:rPr>
          <w:rFonts w:asciiTheme="minorHAnsi" w:hAnsiTheme="minorHAnsi"/>
          <w:b/>
        </w:rPr>
        <w:t>A SZERZŐDÉS MEGHATÁROZÁSA</w:t>
      </w:r>
    </w:p>
    <w:p w14:paraId="7F85FD24" w14:textId="09C0C49C" w:rsidR="00501807" w:rsidRPr="002B33B9" w:rsidRDefault="00501807" w:rsidP="00E67043">
      <w:pPr>
        <w:spacing w:after="100" w:afterAutospacing="1"/>
        <w:rPr>
          <w:rFonts w:asciiTheme="minorHAnsi" w:hAnsiTheme="minorHAnsi"/>
          <w:sz w:val="22"/>
          <w:szCs w:val="22"/>
        </w:rPr>
      </w:pPr>
      <w:r w:rsidRPr="002B33B9">
        <w:rPr>
          <w:rFonts w:asciiTheme="minorHAnsi" w:hAnsiTheme="minorHAnsi"/>
          <w:sz w:val="22"/>
          <w:szCs w:val="22"/>
        </w:rPr>
        <w:t>Az Ajánlatkérő</w:t>
      </w:r>
      <w:r w:rsidRPr="002B33B9">
        <w:rPr>
          <w:rFonts w:asciiTheme="minorHAnsi" w:hAnsiTheme="minorHAnsi"/>
          <w:b/>
          <w:sz w:val="22"/>
          <w:szCs w:val="22"/>
        </w:rPr>
        <w:t xml:space="preserve"> </w:t>
      </w:r>
      <w:r w:rsidR="000711AB">
        <w:rPr>
          <w:rFonts w:asciiTheme="minorHAnsi" w:hAnsiTheme="minorHAnsi"/>
          <w:sz w:val="22"/>
          <w:szCs w:val="22"/>
        </w:rPr>
        <w:t>vállalkozási</w:t>
      </w:r>
      <w:r w:rsidRPr="002B33B9">
        <w:rPr>
          <w:rFonts w:asciiTheme="minorHAnsi" w:hAnsiTheme="minorHAnsi"/>
          <w:sz w:val="22"/>
          <w:szCs w:val="22"/>
        </w:rPr>
        <w:t xml:space="preserve"> szerződést köt a nyertes Ajánlattevő</w:t>
      </w:r>
      <w:r w:rsidR="002800AC">
        <w:rPr>
          <w:rFonts w:asciiTheme="minorHAnsi" w:hAnsiTheme="minorHAnsi"/>
          <w:sz w:val="22"/>
          <w:szCs w:val="22"/>
        </w:rPr>
        <w:t>v</w:t>
      </w:r>
      <w:r w:rsidRPr="002B33B9">
        <w:rPr>
          <w:rFonts w:asciiTheme="minorHAnsi" w:hAnsiTheme="minorHAnsi"/>
          <w:sz w:val="22"/>
          <w:szCs w:val="22"/>
        </w:rPr>
        <w:t>el.</w:t>
      </w:r>
      <w:r w:rsidR="00E67043" w:rsidRPr="002B33B9">
        <w:rPr>
          <w:rFonts w:asciiTheme="minorHAnsi" w:hAnsiTheme="minorHAnsi"/>
          <w:sz w:val="22"/>
          <w:szCs w:val="22"/>
        </w:rPr>
        <w:t xml:space="preserve"> </w:t>
      </w:r>
      <w:r w:rsidRPr="002B33B9">
        <w:rPr>
          <w:rFonts w:asciiTheme="minorHAnsi" w:hAnsiTheme="minorHAnsi"/>
          <w:sz w:val="22"/>
          <w:szCs w:val="22"/>
        </w:rPr>
        <w:t>A szerződéskötés időpontjáról az Ajánlatkérő értesíti a nyerteseket.</w:t>
      </w:r>
    </w:p>
    <w:p w14:paraId="28D7D880" w14:textId="77777777" w:rsidR="005C3655" w:rsidRPr="005C3655" w:rsidRDefault="005C3655" w:rsidP="00501807">
      <w:pPr>
        <w:jc w:val="left"/>
        <w:rPr>
          <w:rFonts w:asciiTheme="minorHAnsi" w:hAnsiTheme="minorHAnsi"/>
          <w:b/>
          <w:sz w:val="22"/>
          <w:szCs w:val="22"/>
          <w:highlight w:val="yellow"/>
        </w:rPr>
      </w:pPr>
    </w:p>
    <w:p w14:paraId="542BACF1" w14:textId="77777777" w:rsidR="002B33B9" w:rsidRPr="002B33B9" w:rsidRDefault="002B33B9" w:rsidP="00501807">
      <w:pPr>
        <w:pStyle w:val="Listaszerbekezds"/>
        <w:numPr>
          <w:ilvl w:val="0"/>
          <w:numId w:val="18"/>
        </w:numPr>
        <w:tabs>
          <w:tab w:val="left" w:pos="0"/>
        </w:tabs>
        <w:rPr>
          <w:rFonts w:asciiTheme="minorHAnsi" w:hAnsiTheme="minorHAnsi"/>
          <w:b/>
        </w:rPr>
      </w:pPr>
      <w:r w:rsidRPr="002B33B9">
        <w:rPr>
          <w:rFonts w:asciiTheme="minorHAnsi" w:hAnsiTheme="minorHAnsi"/>
          <w:b/>
        </w:rPr>
        <w:t xml:space="preserve">ALKALMASSÁG. AZ AJÁNLATOK BÍRÁLATI SZEMPONTRENDESZERE </w:t>
      </w:r>
    </w:p>
    <w:p w14:paraId="4156CEFA" w14:textId="0D70BACF" w:rsidR="002D5D60" w:rsidRDefault="00DC0424" w:rsidP="00DC0424">
      <w:pPr>
        <w:tabs>
          <w:tab w:val="left" w:pos="0"/>
        </w:tabs>
        <w:rPr>
          <w:rFonts w:asciiTheme="minorHAnsi" w:hAnsiTheme="minorHAnsi"/>
          <w:sz w:val="22"/>
          <w:szCs w:val="22"/>
        </w:rPr>
      </w:pPr>
      <w:r w:rsidRPr="00DC0424">
        <w:rPr>
          <w:rFonts w:asciiTheme="minorHAnsi" w:hAnsiTheme="minorHAnsi"/>
          <w:sz w:val="22"/>
          <w:szCs w:val="22"/>
        </w:rPr>
        <w:t>A pályázat benyújtására a Magyar Könyvvizsgálói Kamara által vezetett könyvvizsgálói névjegyzékben szereplő könyvvizsgálók, illetve társaságokról vezetett névjegyzékben feltüntetett szervezetek jogosultak, akik kötelesek megnevezni a természetes személyként jelölt könyvvizsgáló</w:t>
      </w:r>
      <w:r>
        <w:rPr>
          <w:rFonts w:asciiTheme="minorHAnsi" w:hAnsiTheme="minorHAnsi"/>
          <w:sz w:val="22"/>
          <w:szCs w:val="22"/>
        </w:rPr>
        <w:t>(ka)</w:t>
      </w:r>
      <w:r w:rsidRPr="00DC0424">
        <w:rPr>
          <w:rFonts w:asciiTheme="minorHAnsi" w:hAnsiTheme="minorHAnsi"/>
          <w:sz w:val="22"/>
          <w:szCs w:val="22"/>
        </w:rPr>
        <w:t>t. </w:t>
      </w:r>
      <w:r w:rsidR="00D4019B" w:rsidRPr="002B33B9">
        <w:rPr>
          <w:rFonts w:asciiTheme="minorHAnsi" w:hAnsiTheme="minorHAnsi"/>
          <w:sz w:val="22"/>
          <w:szCs w:val="22"/>
        </w:rPr>
        <w:t xml:space="preserve"> </w:t>
      </w:r>
      <w:r w:rsidR="00045B7E">
        <w:rPr>
          <w:rFonts w:asciiTheme="minorHAnsi" w:hAnsiTheme="minorHAnsi"/>
          <w:sz w:val="22"/>
          <w:szCs w:val="22"/>
        </w:rPr>
        <w:t xml:space="preserve">Az alkalmasság feltétele továbbá </w:t>
      </w:r>
      <w:r w:rsidR="00643464">
        <w:rPr>
          <w:rFonts w:asciiTheme="minorHAnsi" w:hAnsiTheme="minorHAnsi"/>
          <w:sz w:val="22"/>
          <w:szCs w:val="22"/>
        </w:rPr>
        <w:t>a megfelelő angol  nyelvtudás a könyvvizsgáló vagy a társaság által foglalkoztatott munkatárs(ak) részéről.</w:t>
      </w:r>
    </w:p>
    <w:p w14:paraId="57FA2A71" w14:textId="77777777" w:rsidR="00045B7E" w:rsidRDefault="00045B7E" w:rsidP="00DC0424">
      <w:pPr>
        <w:tabs>
          <w:tab w:val="left" w:pos="0"/>
        </w:tabs>
        <w:rPr>
          <w:rFonts w:asciiTheme="minorHAnsi" w:hAnsiTheme="minorHAnsi"/>
          <w:sz w:val="22"/>
          <w:szCs w:val="22"/>
        </w:rPr>
      </w:pPr>
    </w:p>
    <w:p w14:paraId="08CD3B9B" w14:textId="2B88CC8E" w:rsidR="002D5D60" w:rsidRDefault="002D5D60" w:rsidP="006B298F">
      <w:pPr>
        <w:spacing w:after="100" w:afterAutospacing="1"/>
        <w:rPr>
          <w:rFonts w:asciiTheme="minorHAnsi" w:hAnsiTheme="minorHAnsi"/>
          <w:sz w:val="22"/>
          <w:szCs w:val="22"/>
        </w:rPr>
      </w:pPr>
      <w:r w:rsidRPr="002B33B9">
        <w:rPr>
          <w:rFonts w:asciiTheme="minorHAnsi" w:hAnsiTheme="minorHAnsi"/>
          <w:sz w:val="22"/>
          <w:szCs w:val="22"/>
        </w:rPr>
        <w:t>Ajánlatkérő az összességében legkedvezőbb feltételeket és szakmai tartalmat kínáló, legjobb ár-érték kombinációt nyújtó ajánlatot választja ki.</w:t>
      </w:r>
    </w:p>
    <w:p w14:paraId="3A1C29A5" w14:textId="1F96E315" w:rsidR="00045B7E" w:rsidRDefault="00045B7E" w:rsidP="006B298F">
      <w:pPr>
        <w:spacing w:after="100" w:afterAutospacing="1"/>
        <w:rPr>
          <w:rFonts w:asciiTheme="minorHAnsi" w:hAnsiTheme="minorHAnsi"/>
          <w:sz w:val="22"/>
          <w:szCs w:val="22"/>
        </w:rPr>
      </w:pPr>
      <w:r>
        <w:rPr>
          <w:rFonts w:asciiTheme="minorHAnsi" w:hAnsiTheme="minorHAnsi"/>
          <w:sz w:val="22"/>
          <w:szCs w:val="22"/>
        </w:rPr>
        <w:t xml:space="preserve">Ajánlatkérő fenntartja a jogot arra, hogy a pályázatokat részfeladatonként bírálja el és a két részfeladatra eltérő nyertessel kössön szerződést. </w:t>
      </w:r>
    </w:p>
    <w:p w14:paraId="3AC87A47" w14:textId="77777777" w:rsidR="00045B7E" w:rsidRDefault="00395CBE" w:rsidP="00395CBE">
      <w:pPr>
        <w:pStyle w:val="Szvegtrzs2"/>
        <w:spacing w:after="0" w:line="240" w:lineRule="auto"/>
        <w:jc w:val="both"/>
        <w:outlineLvl w:val="0"/>
        <w:rPr>
          <w:rFonts w:asciiTheme="minorHAnsi" w:hAnsiTheme="minorHAnsi"/>
          <w:sz w:val="22"/>
          <w:szCs w:val="22"/>
        </w:rPr>
      </w:pPr>
      <w:r w:rsidRPr="002B33B9">
        <w:rPr>
          <w:rFonts w:asciiTheme="minorHAnsi" w:hAnsiTheme="minorHAnsi"/>
          <w:sz w:val="22"/>
          <w:szCs w:val="22"/>
        </w:rPr>
        <w:t>Az elbírálásánál előnyt élveznek</w:t>
      </w:r>
      <w:r w:rsidR="002D5D60">
        <w:rPr>
          <w:rFonts w:asciiTheme="minorHAnsi" w:hAnsiTheme="minorHAnsi"/>
          <w:sz w:val="22"/>
          <w:szCs w:val="22"/>
        </w:rPr>
        <w:t xml:space="preserve"> azok az</w:t>
      </w:r>
      <w:r w:rsidR="00012CAA">
        <w:rPr>
          <w:rFonts w:asciiTheme="minorHAnsi" w:hAnsiTheme="minorHAnsi"/>
          <w:sz w:val="22"/>
          <w:szCs w:val="22"/>
        </w:rPr>
        <w:t xml:space="preserve"> </w:t>
      </w:r>
      <w:r w:rsidR="002D5D60">
        <w:rPr>
          <w:rFonts w:asciiTheme="minorHAnsi" w:hAnsiTheme="minorHAnsi"/>
          <w:sz w:val="22"/>
          <w:szCs w:val="22"/>
        </w:rPr>
        <w:t xml:space="preserve">Ajánlattevők, akik </w:t>
      </w:r>
    </w:p>
    <w:p w14:paraId="7210C917" w14:textId="36BC0B14" w:rsidR="00045B7E" w:rsidRPr="00045B7E" w:rsidRDefault="002D5D60" w:rsidP="00EE0C82">
      <w:pPr>
        <w:pStyle w:val="Szvegtrzs2"/>
        <w:numPr>
          <w:ilvl w:val="0"/>
          <w:numId w:val="28"/>
        </w:numPr>
        <w:spacing w:after="0" w:line="240" w:lineRule="auto"/>
        <w:jc w:val="both"/>
        <w:outlineLvl w:val="0"/>
        <w:rPr>
          <w:rFonts w:asciiTheme="minorHAnsi" w:hAnsiTheme="minorHAnsi"/>
          <w:sz w:val="22"/>
          <w:szCs w:val="22"/>
        </w:rPr>
      </w:pPr>
      <w:r w:rsidRPr="00045B7E">
        <w:rPr>
          <w:rFonts w:asciiTheme="minorHAnsi" w:hAnsiTheme="minorHAnsi"/>
          <w:sz w:val="22"/>
          <w:szCs w:val="22"/>
        </w:rPr>
        <w:t xml:space="preserve">az elmúlt 3 évben </w:t>
      </w:r>
      <w:r w:rsidR="005378CC" w:rsidRPr="00045B7E">
        <w:rPr>
          <w:rFonts w:asciiTheme="minorHAnsi" w:hAnsiTheme="minorHAnsi"/>
          <w:sz w:val="22"/>
          <w:szCs w:val="22"/>
        </w:rPr>
        <w:t xml:space="preserve">közalapítványok </w:t>
      </w:r>
      <w:r w:rsidR="00045B7E" w:rsidRPr="00045B7E">
        <w:rPr>
          <w:rFonts w:asciiTheme="minorHAnsi" w:hAnsiTheme="minorHAnsi"/>
          <w:sz w:val="22"/>
          <w:szCs w:val="22"/>
        </w:rPr>
        <w:t xml:space="preserve">illetve egyéb szervezetek </w:t>
      </w:r>
      <w:r w:rsidR="005378CC" w:rsidRPr="00045B7E">
        <w:rPr>
          <w:rFonts w:asciiTheme="minorHAnsi" w:hAnsiTheme="minorHAnsi"/>
          <w:sz w:val="22"/>
          <w:szCs w:val="22"/>
        </w:rPr>
        <w:t xml:space="preserve">könyvvizsgálatában és/vagy </w:t>
      </w:r>
    </w:p>
    <w:p w14:paraId="41B4AC37" w14:textId="5C0CCC91" w:rsidR="00045B7E" w:rsidRDefault="002D5D60" w:rsidP="00045B7E">
      <w:pPr>
        <w:pStyle w:val="Szvegtrzs2"/>
        <w:numPr>
          <w:ilvl w:val="0"/>
          <w:numId w:val="28"/>
        </w:numPr>
        <w:spacing w:after="0" w:line="240" w:lineRule="auto"/>
        <w:jc w:val="both"/>
        <w:outlineLvl w:val="0"/>
        <w:rPr>
          <w:rFonts w:asciiTheme="minorHAnsi" w:hAnsiTheme="minorHAnsi"/>
          <w:sz w:val="22"/>
          <w:szCs w:val="22"/>
        </w:rPr>
      </w:pPr>
      <w:r>
        <w:rPr>
          <w:rFonts w:asciiTheme="minorHAnsi" w:hAnsiTheme="minorHAnsi"/>
          <w:sz w:val="22"/>
          <w:szCs w:val="22"/>
        </w:rPr>
        <w:t>közvetlen EU támogatású projektek záróbeszámolója auditjában referenciával rendelkeznek</w:t>
      </w:r>
    </w:p>
    <w:p w14:paraId="721FB416" w14:textId="2A6951B7" w:rsidR="00395CBE" w:rsidRDefault="00045B7E" w:rsidP="00045B7E">
      <w:pPr>
        <w:pStyle w:val="Szvegtrzs2"/>
        <w:numPr>
          <w:ilvl w:val="0"/>
          <w:numId w:val="28"/>
        </w:numPr>
        <w:spacing w:after="0" w:line="240" w:lineRule="auto"/>
        <w:jc w:val="both"/>
        <w:outlineLvl w:val="0"/>
        <w:rPr>
          <w:rFonts w:asciiTheme="minorHAnsi" w:hAnsiTheme="minorHAnsi"/>
          <w:sz w:val="22"/>
          <w:szCs w:val="22"/>
        </w:rPr>
      </w:pPr>
      <w:r>
        <w:rPr>
          <w:rFonts w:asciiTheme="minorHAnsi" w:hAnsiTheme="minorHAnsi"/>
          <w:sz w:val="22"/>
          <w:szCs w:val="22"/>
        </w:rPr>
        <w:t>mindkét részfeladatra értékelhető ajánlatot adnak be</w:t>
      </w:r>
      <w:r w:rsidR="002D5D60">
        <w:rPr>
          <w:rFonts w:asciiTheme="minorHAnsi" w:hAnsiTheme="minorHAnsi"/>
          <w:sz w:val="22"/>
          <w:szCs w:val="22"/>
        </w:rPr>
        <w:t xml:space="preserve"> </w:t>
      </w:r>
    </w:p>
    <w:p w14:paraId="78F1912D" w14:textId="77777777" w:rsidR="00045B7E" w:rsidRPr="002B33B9" w:rsidRDefault="00045B7E" w:rsidP="00395CBE">
      <w:pPr>
        <w:pStyle w:val="Szvegtrzs2"/>
        <w:spacing w:after="0" w:line="240" w:lineRule="auto"/>
        <w:jc w:val="both"/>
        <w:outlineLvl w:val="0"/>
        <w:rPr>
          <w:rFonts w:asciiTheme="minorHAnsi" w:hAnsiTheme="minorHAnsi"/>
          <w:sz w:val="22"/>
          <w:szCs w:val="22"/>
        </w:rPr>
      </w:pPr>
    </w:p>
    <w:p w14:paraId="727A884D" w14:textId="77777777" w:rsidR="00045B7E" w:rsidRDefault="00045B7E" w:rsidP="00045B7E">
      <w:pPr>
        <w:spacing w:after="100" w:afterAutospacing="1"/>
        <w:rPr>
          <w:rFonts w:asciiTheme="minorHAnsi" w:hAnsiTheme="minorHAnsi"/>
          <w:sz w:val="22"/>
          <w:szCs w:val="22"/>
        </w:rPr>
      </w:pPr>
      <w:r w:rsidRPr="002B33B9">
        <w:rPr>
          <w:rFonts w:asciiTheme="minorHAnsi" w:hAnsiTheme="minorHAnsi"/>
          <w:sz w:val="22"/>
          <w:szCs w:val="22"/>
        </w:rPr>
        <w:t>Kizárólag számlaképes ajánlattevővel tudunk szerződést kötni.</w:t>
      </w:r>
    </w:p>
    <w:p w14:paraId="4F554C9D" w14:textId="77777777" w:rsidR="002B33B9" w:rsidRDefault="002B33B9" w:rsidP="002B33B9">
      <w:pPr>
        <w:tabs>
          <w:tab w:val="left" w:pos="0"/>
        </w:tabs>
        <w:rPr>
          <w:rFonts w:asciiTheme="minorHAnsi" w:hAnsiTheme="minorHAnsi"/>
          <w:sz w:val="22"/>
          <w:szCs w:val="22"/>
        </w:rPr>
      </w:pPr>
    </w:p>
    <w:p w14:paraId="608C05AD" w14:textId="77777777" w:rsidR="00BA10EC" w:rsidRDefault="00BA10EC" w:rsidP="002B33B9">
      <w:pPr>
        <w:tabs>
          <w:tab w:val="left" w:pos="0"/>
        </w:tabs>
        <w:rPr>
          <w:rFonts w:asciiTheme="minorHAnsi" w:hAnsiTheme="minorHAnsi"/>
          <w:sz w:val="22"/>
          <w:szCs w:val="22"/>
        </w:rPr>
      </w:pPr>
    </w:p>
    <w:p w14:paraId="76C2B85A" w14:textId="77777777" w:rsidR="00BA10EC" w:rsidRPr="002B33B9" w:rsidRDefault="00BA10EC" w:rsidP="002B33B9">
      <w:pPr>
        <w:tabs>
          <w:tab w:val="left" w:pos="0"/>
        </w:tabs>
        <w:rPr>
          <w:rFonts w:asciiTheme="minorHAnsi" w:hAnsiTheme="minorHAnsi"/>
          <w:sz w:val="22"/>
          <w:szCs w:val="22"/>
        </w:rPr>
      </w:pPr>
    </w:p>
    <w:p w14:paraId="29F503E5" w14:textId="383941C7" w:rsidR="002B33B9" w:rsidRPr="002B33B9" w:rsidRDefault="00501807" w:rsidP="002B33B9">
      <w:pPr>
        <w:pStyle w:val="Listaszerbekezds"/>
        <w:numPr>
          <w:ilvl w:val="0"/>
          <w:numId w:val="18"/>
        </w:numPr>
        <w:tabs>
          <w:tab w:val="left" w:pos="0"/>
        </w:tabs>
        <w:rPr>
          <w:rFonts w:asciiTheme="minorHAnsi" w:hAnsiTheme="minorHAnsi"/>
        </w:rPr>
      </w:pPr>
      <w:r w:rsidRPr="002B33B9">
        <w:rPr>
          <w:rFonts w:asciiTheme="minorHAnsi" w:hAnsiTheme="minorHAnsi"/>
          <w:b/>
        </w:rPr>
        <w:t>A</w:t>
      </w:r>
      <w:r w:rsidR="002B33B9" w:rsidRPr="002B33B9">
        <w:rPr>
          <w:rFonts w:asciiTheme="minorHAnsi" w:hAnsiTheme="minorHAnsi"/>
          <w:b/>
        </w:rPr>
        <w:t>Z AJÁNLATOK BENYÚJTÁSÁVAL KAPCSOLATOS ELŐÍRÁSOK</w:t>
      </w:r>
      <w:r w:rsidR="002B33B9" w:rsidRPr="002B33B9">
        <w:rPr>
          <w:rFonts w:asciiTheme="minorHAnsi" w:hAnsiTheme="minorHAnsi"/>
        </w:rPr>
        <w:t xml:space="preserve"> </w:t>
      </w:r>
    </w:p>
    <w:p w14:paraId="59E957D7" w14:textId="0DA3BA46" w:rsidR="00501807" w:rsidRDefault="00501807" w:rsidP="00501807">
      <w:pPr>
        <w:numPr>
          <w:ilvl w:val="0"/>
          <w:numId w:val="2"/>
        </w:numPr>
        <w:rPr>
          <w:rFonts w:asciiTheme="minorHAnsi" w:hAnsiTheme="minorHAnsi"/>
          <w:b/>
          <w:sz w:val="22"/>
          <w:szCs w:val="22"/>
        </w:rPr>
      </w:pPr>
      <w:r w:rsidRPr="002B33B9">
        <w:rPr>
          <w:rFonts w:asciiTheme="minorHAnsi" w:hAnsiTheme="minorHAnsi"/>
          <w:b/>
          <w:sz w:val="22"/>
          <w:szCs w:val="22"/>
        </w:rPr>
        <w:t xml:space="preserve">Az ajánlattétel beadási határideje: </w:t>
      </w:r>
      <w:r w:rsidR="00C10205">
        <w:rPr>
          <w:rFonts w:asciiTheme="minorHAnsi" w:hAnsiTheme="minorHAnsi"/>
          <w:b/>
          <w:sz w:val="22"/>
          <w:szCs w:val="22"/>
        </w:rPr>
        <w:t>201</w:t>
      </w:r>
      <w:r w:rsidR="005378CC">
        <w:rPr>
          <w:rFonts w:asciiTheme="minorHAnsi" w:hAnsiTheme="minorHAnsi"/>
          <w:b/>
          <w:sz w:val="22"/>
          <w:szCs w:val="22"/>
        </w:rPr>
        <w:t>8</w:t>
      </w:r>
      <w:r w:rsidR="00C10205">
        <w:rPr>
          <w:rFonts w:asciiTheme="minorHAnsi" w:hAnsiTheme="minorHAnsi"/>
          <w:b/>
          <w:sz w:val="22"/>
          <w:szCs w:val="22"/>
        </w:rPr>
        <w:t xml:space="preserve">. </w:t>
      </w:r>
      <w:r w:rsidR="005378CC">
        <w:rPr>
          <w:rFonts w:asciiTheme="minorHAnsi" w:hAnsiTheme="minorHAnsi"/>
          <w:b/>
          <w:sz w:val="22"/>
          <w:szCs w:val="22"/>
        </w:rPr>
        <w:t>május 3</w:t>
      </w:r>
      <w:r w:rsidR="00C10205">
        <w:rPr>
          <w:rFonts w:asciiTheme="minorHAnsi" w:hAnsiTheme="minorHAnsi"/>
          <w:b/>
          <w:sz w:val="22"/>
          <w:szCs w:val="22"/>
        </w:rPr>
        <w:t xml:space="preserve">. </w:t>
      </w:r>
      <w:r w:rsidR="005378CC">
        <w:rPr>
          <w:rFonts w:asciiTheme="minorHAnsi" w:hAnsiTheme="minorHAnsi"/>
          <w:b/>
          <w:sz w:val="22"/>
          <w:szCs w:val="22"/>
        </w:rPr>
        <w:t>9</w:t>
      </w:r>
      <w:r w:rsidR="00C10205">
        <w:rPr>
          <w:rFonts w:asciiTheme="minorHAnsi" w:hAnsiTheme="minorHAnsi"/>
          <w:b/>
          <w:sz w:val="22"/>
          <w:szCs w:val="22"/>
        </w:rPr>
        <w:t>:00</w:t>
      </w:r>
    </w:p>
    <w:p w14:paraId="5D2DD38A" w14:textId="6F9A16FE" w:rsidR="00DC0424" w:rsidRPr="002B33B9" w:rsidRDefault="00DC0424" w:rsidP="00501807">
      <w:pPr>
        <w:numPr>
          <w:ilvl w:val="0"/>
          <w:numId w:val="2"/>
        </w:numPr>
        <w:rPr>
          <w:rFonts w:asciiTheme="minorHAnsi" w:hAnsiTheme="minorHAnsi"/>
          <w:b/>
          <w:sz w:val="22"/>
          <w:szCs w:val="22"/>
        </w:rPr>
      </w:pPr>
      <w:r>
        <w:rPr>
          <w:rFonts w:asciiTheme="minorHAnsi" w:hAnsiTheme="minorHAnsi"/>
          <w:b/>
          <w:sz w:val="22"/>
          <w:szCs w:val="22"/>
        </w:rPr>
        <w:t>Az eredményhirdetés várható időpontja: legkésőbb 2018. május 31.</w:t>
      </w:r>
    </w:p>
    <w:p w14:paraId="74DCE880" w14:textId="42DDF205" w:rsidR="00F947C3" w:rsidRPr="002B33B9" w:rsidRDefault="00F947C3" w:rsidP="00501807">
      <w:pPr>
        <w:numPr>
          <w:ilvl w:val="0"/>
          <w:numId w:val="2"/>
        </w:numPr>
        <w:rPr>
          <w:rFonts w:asciiTheme="minorHAnsi" w:hAnsiTheme="minorHAnsi"/>
          <w:sz w:val="22"/>
          <w:szCs w:val="22"/>
        </w:rPr>
      </w:pPr>
      <w:r w:rsidRPr="002B33B9">
        <w:rPr>
          <w:rFonts w:asciiTheme="minorHAnsi" w:hAnsiTheme="minorHAnsi"/>
          <w:sz w:val="22"/>
          <w:szCs w:val="22"/>
        </w:rPr>
        <w:t xml:space="preserve">Az ajánlattevők </w:t>
      </w:r>
      <w:r w:rsidR="0010665D" w:rsidRPr="002B33B9">
        <w:rPr>
          <w:rFonts w:asciiTheme="minorHAnsi" w:hAnsiTheme="minorHAnsi"/>
          <w:sz w:val="22"/>
          <w:szCs w:val="22"/>
        </w:rPr>
        <w:t xml:space="preserve">ajánlati kötöttségének </w:t>
      </w:r>
      <w:r w:rsidR="0032244A" w:rsidRPr="002B33B9">
        <w:rPr>
          <w:rFonts w:asciiTheme="minorHAnsi" w:hAnsiTheme="minorHAnsi"/>
          <w:sz w:val="22"/>
          <w:szCs w:val="22"/>
        </w:rPr>
        <w:t>határ</w:t>
      </w:r>
      <w:r w:rsidR="0010665D" w:rsidRPr="002B33B9">
        <w:rPr>
          <w:rFonts w:asciiTheme="minorHAnsi" w:hAnsiTheme="minorHAnsi"/>
          <w:sz w:val="22"/>
          <w:szCs w:val="22"/>
        </w:rPr>
        <w:t xml:space="preserve">ideje: az eredményhirdetéstől </w:t>
      </w:r>
      <w:r w:rsidRPr="002B33B9">
        <w:rPr>
          <w:rFonts w:asciiTheme="minorHAnsi" w:hAnsiTheme="minorHAnsi"/>
          <w:sz w:val="22"/>
          <w:szCs w:val="22"/>
        </w:rPr>
        <w:t>számított 30 nap</w:t>
      </w:r>
      <w:r w:rsidR="004636B0" w:rsidRPr="002B33B9">
        <w:rPr>
          <w:rFonts w:asciiTheme="minorHAnsi" w:hAnsiTheme="minorHAnsi"/>
          <w:sz w:val="22"/>
          <w:szCs w:val="22"/>
        </w:rPr>
        <w:t>.</w:t>
      </w:r>
    </w:p>
    <w:p w14:paraId="67DBB87B" w14:textId="77777777" w:rsidR="00501807" w:rsidRPr="002B33B9" w:rsidRDefault="00501807" w:rsidP="00501807">
      <w:pPr>
        <w:pStyle w:val="Listaszerbekezds"/>
        <w:numPr>
          <w:ilvl w:val="0"/>
          <w:numId w:val="2"/>
        </w:numPr>
        <w:spacing w:after="0" w:line="240" w:lineRule="auto"/>
        <w:jc w:val="both"/>
        <w:rPr>
          <w:rFonts w:asciiTheme="minorHAnsi" w:hAnsiTheme="minorHAnsi"/>
        </w:rPr>
      </w:pPr>
      <w:r w:rsidRPr="002B33B9">
        <w:rPr>
          <w:rFonts w:asciiTheme="minorHAnsi" w:hAnsiTheme="minorHAnsi"/>
        </w:rPr>
        <w:t>Az Ajánlatkérő nem tart nyilvános bontási eljárást.</w:t>
      </w:r>
    </w:p>
    <w:p w14:paraId="73413DAB" w14:textId="77777777" w:rsidR="00501807" w:rsidRPr="002B33B9" w:rsidRDefault="00501807" w:rsidP="00501807">
      <w:pPr>
        <w:pStyle w:val="Listaszerbekezds"/>
        <w:numPr>
          <w:ilvl w:val="0"/>
          <w:numId w:val="2"/>
        </w:numPr>
        <w:spacing w:after="0" w:line="240" w:lineRule="auto"/>
        <w:jc w:val="both"/>
        <w:rPr>
          <w:rFonts w:asciiTheme="minorHAnsi" w:hAnsiTheme="minorHAnsi"/>
        </w:rPr>
      </w:pPr>
      <w:r w:rsidRPr="002B33B9">
        <w:rPr>
          <w:rFonts w:asciiTheme="minorHAnsi" w:hAnsiTheme="minorHAnsi"/>
        </w:rPr>
        <w:t>A benyújtott ajánlatok nem igényelhetők vissza, azokat Ajánlatkérő bizalmasan kezeli és megőrzi.</w:t>
      </w:r>
    </w:p>
    <w:p w14:paraId="28E7B40C" w14:textId="77777777" w:rsidR="00501807" w:rsidRPr="002B33B9" w:rsidRDefault="00501807" w:rsidP="00501807">
      <w:pPr>
        <w:numPr>
          <w:ilvl w:val="0"/>
          <w:numId w:val="2"/>
        </w:numPr>
        <w:rPr>
          <w:rFonts w:asciiTheme="minorHAnsi" w:hAnsiTheme="minorHAnsi"/>
          <w:sz w:val="22"/>
          <w:szCs w:val="22"/>
        </w:rPr>
      </w:pPr>
      <w:r w:rsidRPr="002B33B9">
        <w:rPr>
          <w:rFonts w:asciiTheme="minorHAnsi" w:hAnsiTheme="minorHAnsi"/>
          <w:sz w:val="22"/>
          <w:szCs w:val="22"/>
        </w:rPr>
        <w:lastRenderedPageBreak/>
        <w:t>Az ajánlattétel nyelve:</w:t>
      </w:r>
      <w:bookmarkStart w:id="1" w:name="_Ref77587360"/>
      <w:r w:rsidRPr="002B33B9">
        <w:rPr>
          <w:rFonts w:asciiTheme="minorHAnsi" w:hAnsiTheme="minorHAnsi"/>
          <w:sz w:val="22"/>
          <w:szCs w:val="22"/>
        </w:rPr>
        <w:t xml:space="preserve"> magyar.</w:t>
      </w:r>
    </w:p>
    <w:p w14:paraId="5E6BD993" w14:textId="31490A0E" w:rsidR="00DC0424" w:rsidRDefault="00501807" w:rsidP="002D5D60">
      <w:pPr>
        <w:numPr>
          <w:ilvl w:val="0"/>
          <w:numId w:val="2"/>
        </w:numPr>
        <w:rPr>
          <w:rFonts w:asciiTheme="minorHAnsi" w:hAnsiTheme="minorHAnsi"/>
          <w:sz w:val="22"/>
          <w:szCs w:val="22"/>
        </w:rPr>
      </w:pPr>
      <w:r w:rsidRPr="002B33B9">
        <w:rPr>
          <w:rFonts w:asciiTheme="minorHAnsi" w:hAnsiTheme="minorHAnsi"/>
          <w:b/>
          <w:sz w:val="22"/>
          <w:szCs w:val="22"/>
        </w:rPr>
        <w:t xml:space="preserve">Az ajánlatok benyújtásának módja: </w:t>
      </w:r>
      <w:r w:rsidRPr="002B33B9">
        <w:rPr>
          <w:rFonts w:asciiTheme="minorHAnsi" w:hAnsiTheme="minorHAnsi"/>
          <w:sz w:val="22"/>
          <w:szCs w:val="22"/>
        </w:rPr>
        <w:t xml:space="preserve">Az </w:t>
      </w:r>
      <w:r w:rsidRPr="002800AC">
        <w:rPr>
          <w:rFonts w:asciiTheme="minorHAnsi" w:hAnsiTheme="minorHAnsi"/>
          <w:sz w:val="22"/>
          <w:szCs w:val="22"/>
        </w:rPr>
        <w:t xml:space="preserve">ajánlatokat </w:t>
      </w:r>
      <w:r w:rsidR="000A721B" w:rsidRPr="002800AC">
        <w:rPr>
          <w:rFonts w:asciiTheme="minorHAnsi" w:hAnsiTheme="minorHAnsi"/>
          <w:sz w:val="22"/>
          <w:szCs w:val="22"/>
        </w:rPr>
        <w:t>az 1.sz. melléklet Ajánlattételi űrlapján</w:t>
      </w:r>
      <w:r w:rsidRPr="002B33B9">
        <w:rPr>
          <w:rFonts w:asciiTheme="minorHAnsi" w:hAnsiTheme="minorHAnsi"/>
          <w:sz w:val="22"/>
          <w:szCs w:val="22"/>
        </w:rPr>
        <w:t xml:space="preserve"> </w:t>
      </w:r>
      <w:r w:rsidR="000A721B" w:rsidRPr="002B33B9">
        <w:rPr>
          <w:rFonts w:asciiTheme="minorHAnsi" w:hAnsiTheme="minorHAnsi"/>
          <w:sz w:val="22"/>
          <w:szCs w:val="22"/>
        </w:rPr>
        <w:t xml:space="preserve">kell benyújtani elektronikusan </w:t>
      </w:r>
      <w:r w:rsidRPr="002B33B9">
        <w:rPr>
          <w:rFonts w:asciiTheme="minorHAnsi" w:hAnsiTheme="minorHAnsi"/>
          <w:sz w:val="22"/>
          <w:szCs w:val="22"/>
        </w:rPr>
        <w:t xml:space="preserve">az alábbi email-címre: </w:t>
      </w:r>
      <w:hyperlink r:id="rId13" w:history="1">
        <w:r w:rsidR="002347CF" w:rsidRPr="00923B36">
          <w:rPr>
            <w:rStyle w:val="Hiperhivatkozs"/>
            <w:rFonts w:asciiTheme="minorHAnsi" w:hAnsiTheme="minorHAnsi"/>
            <w:sz w:val="22"/>
            <w:szCs w:val="22"/>
          </w:rPr>
          <w:t>viktoria.hegedus@tpf.hu</w:t>
        </w:r>
      </w:hyperlink>
      <w:r w:rsidR="002D5D60">
        <w:rPr>
          <w:rFonts w:asciiTheme="minorHAnsi" w:hAnsiTheme="minorHAnsi"/>
          <w:sz w:val="22"/>
          <w:szCs w:val="22"/>
        </w:rPr>
        <w:t xml:space="preserve">. Az ajánlattételhez csatolni kell a </w:t>
      </w:r>
      <w:bookmarkEnd w:id="1"/>
      <w:r w:rsidR="002D5D60">
        <w:rPr>
          <w:rFonts w:asciiTheme="minorHAnsi" w:hAnsiTheme="minorHAnsi"/>
          <w:sz w:val="22"/>
          <w:szCs w:val="22"/>
        </w:rPr>
        <w:t>2. sz. melléklet szerinti, referenciákra vonatkozó nyilatkozatot</w:t>
      </w:r>
    </w:p>
    <w:p w14:paraId="0B6219EA" w14:textId="23A28953" w:rsidR="00DC0424" w:rsidRDefault="00DC0424" w:rsidP="002D5D60">
      <w:pPr>
        <w:numPr>
          <w:ilvl w:val="0"/>
          <w:numId w:val="2"/>
        </w:numPr>
        <w:rPr>
          <w:rFonts w:asciiTheme="minorHAnsi" w:hAnsiTheme="minorHAnsi"/>
          <w:sz w:val="22"/>
          <w:szCs w:val="22"/>
        </w:rPr>
      </w:pPr>
      <w:r>
        <w:rPr>
          <w:rFonts w:asciiTheme="minorHAnsi" w:hAnsiTheme="minorHAnsi"/>
          <w:b/>
          <w:sz w:val="22"/>
          <w:szCs w:val="22"/>
        </w:rPr>
        <w:t>A pályázatnak tartalmaznia kell:</w:t>
      </w:r>
    </w:p>
    <w:p w14:paraId="355A9375" w14:textId="77777777" w:rsidR="00DC0424" w:rsidRDefault="00DC0424" w:rsidP="00DC0424">
      <w:pPr>
        <w:pStyle w:val="Listaszerbekezds"/>
        <w:numPr>
          <w:ilvl w:val="1"/>
          <w:numId w:val="2"/>
        </w:numPr>
        <w:spacing w:after="0" w:line="240" w:lineRule="auto"/>
        <w:jc w:val="both"/>
        <w:rPr>
          <w:rFonts w:asciiTheme="minorHAnsi" w:hAnsiTheme="minorHAnsi"/>
        </w:rPr>
      </w:pPr>
      <w:r w:rsidRPr="00DC0424">
        <w:rPr>
          <w:rFonts w:asciiTheme="minorHAnsi" w:hAnsiTheme="minorHAnsi"/>
        </w:rPr>
        <w:t>a könyvvizsgálói munkatervet, programot és vizsgálati módszert,</w:t>
      </w:r>
    </w:p>
    <w:p w14:paraId="61EC491A" w14:textId="38339DB7" w:rsidR="00045B7E" w:rsidRDefault="00DC0424" w:rsidP="000C7FA9">
      <w:pPr>
        <w:pStyle w:val="Listaszerbekezds"/>
        <w:numPr>
          <w:ilvl w:val="1"/>
          <w:numId w:val="2"/>
        </w:numPr>
        <w:spacing w:after="0" w:line="240" w:lineRule="auto"/>
        <w:jc w:val="both"/>
        <w:rPr>
          <w:rFonts w:asciiTheme="minorHAnsi" w:hAnsiTheme="minorHAnsi"/>
        </w:rPr>
      </w:pPr>
      <w:r w:rsidRPr="00045B7E">
        <w:rPr>
          <w:rFonts w:asciiTheme="minorHAnsi" w:hAnsiTheme="minorHAnsi"/>
        </w:rPr>
        <w:t>a könyvvizsgálatot ellátó személy(ek) részletes szakmai önéletrajzát,</w:t>
      </w:r>
      <w:r w:rsidR="00045B7E" w:rsidRPr="00045B7E">
        <w:rPr>
          <w:rFonts w:asciiTheme="minorHAnsi" w:hAnsiTheme="minorHAnsi"/>
        </w:rPr>
        <w:t xml:space="preserve"> nyilatkozatot </w:t>
      </w:r>
      <w:r w:rsidR="00045B7E">
        <w:rPr>
          <w:rFonts w:asciiTheme="minorHAnsi" w:hAnsiTheme="minorHAnsi"/>
        </w:rPr>
        <w:t xml:space="preserve">vagy bizonyítványmásolatot </w:t>
      </w:r>
      <w:r w:rsidR="00045B7E" w:rsidRPr="00045B7E">
        <w:rPr>
          <w:rFonts w:asciiTheme="minorHAnsi" w:hAnsiTheme="minorHAnsi"/>
        </w:rPr>
        <w:t xml:space="preserve">a feladat elvégzéséhez szükséges angol nyelvtudásról, </w:t>
      </w:r>
    </w:p>
    <w:p w14:paraId="757E23BC" w14:textId="77777777" w:rsidR="00DC0424" w:rsidRDefault="00DC0424" w:rsidP="00DC0424">
      <w:pPr>
        <w:pStyle w:val="Listaszerbekezds"/>
        <w:numPr>
          <w:ilvl w:val="1"/>
          <w:numId w:val="2"/>
        </w:numPr>
        <w:spacing w:after="0" w:line="240" w:lineRule="auto"/>
        <w:jc w:val="both"/>
        <w:rPr>
          <w:rFonts w:asciiTheme="minorHAnsi" w:hAnsiTheme="minorHAnsi"/>
        </w:rPr>
      </w:pPr>
      <w:r w:rsidRPr="00DC0424">
        <w:rPr>
          <w:rFonts w:asciiTheme="minorHAnsi" w:hAnsiTheme="minorHAnsi"/>
        </w:rPr>
        <w:t>a Magyar Könyvvizsgálói Kamara által vezetett könyvvizsgálói névjegyzékben való bejegyzés igazolását,</w:t>
      </w:r>
    </w:p>
    <w:p w14:paraId="263B0715" w14:textId="3CE3F079" w:rsidR="00DC0424" w:rsidRDefault="00DC0424" w:rsidP="00DC0424">
      <w:pPr>
        <w:pStyle w:val="Listaszerbekezds"/>
        <w:numPr>
          <w:ilvl w:val="1"/>
          <w:numId w:val="2"/>
        </w:numPr>
        <w:spacing w:after="0" w:line="240" w:lineRule="auto"/>
        <w:jc w:val="both"/>
        <w:rPr>
          <w:rFonts w:asciiTheme="minorHAnsi" w:hAnsiTheme="minorHAnsi"/>
        </w:rPr>
      </w:pPr>
      <w:r w:rsidRPr="00DC0424">
        <w:rPr>
          <w:rFonts w:asciiTheme="minorHAnsi" w:hAnsiTheme="minorHAnsi"/>
        </w:rPr>
        <w:t>pályázó cég esetén cégbejegyzés, illetve könyvvizsgálói kamarai engedély hitelesített másolatát</w:t>
      </w:r>
      <w:r w:rsidR="00045B7E">
        <w:rPr>
          <w:rFonts w:asciiTheme="minorHAnsi" w:hAnsiTheme="minorHAnsi"/>
        </w:rPr>
        <w:t>.</w:t>
      </w:r>
    </w:p>
    <w:p w14:paraId="45665973" w14:textId="77777777" w:rsidR="00334345" w:rsidRDefault="00334345" w:rsidP="00895E22">
      <w:pPr>
        <w:jc w:val="left"/>
        <w:rPr>
          <w:rFonts w:asciiTheme="minorHAnsi" w:hAnsiTheme="minorHAnsi"/>
          <w:b/>
          <w:sz w:val="22"/>
          <w:szCs w:val="22"/>
        </w:rPr>
      </w:pPr>
    </w:p>
    <w:p w14:paraId="02BB628E" w14:textId="66617F87" w:rsidR="00456514" w:rsidRPr="00334345" w:rsidRDefault="00334345" w:rsidP="00895E22">
      <w:pPr>
        <w:jc w:val="left"/>
        <w:rPr>
          <w:rFonts w:asciiTheme="minorHAnsi" w:hAnsiTheme="minorHAnsi"/>
          <w:sz w:val="22"/>
          <w:szCs w:val="22"/>
        </w:rPr>
      </w:pPr>
      <w:r w:rsidRPr="00334345">
        <w:rPr>
          <w:rFonts w:asciiTheme="minorHAnsi" w:hAnsiTheme="minorHAnsi"/>
          <w:sz w:val="22"/>
          <w:szCs w:val="22"/>
        </w:rPr>
        <w:t>Az ajánlattételi felhívással kapcsolatban kiegészítő információ az alábbi elérhetőségeken kérhető:</w:t>
      </w:r>
    </w:p>
    <w:p w14:paraId="2E05EF54" w14:textId="11AF2E77" w:rsidR="00334345" w:rsidRPr="00334345" w:rsidRDefault="00334345" w:rsidP="00334345">
      <w:pPr>
        <w:pStyle w:val="Listaszerbekezds"/>
        <w:numPr>
          <w:ilvl w:val="0"/>
          <w:numId w:val="28"/>
        </w:numPr>
        <w:rPr>
          <w:rFonts w:asciiTheme="minorHAnsi" w:hAnsiTheme="minorHAnsi"/>
        </w:rPr>
      </w:pPr>
      <w:r w:rsidRPr="00334345">
        <w:rPr>
          <w:rFonts w:asciiTheme="minorHAnsi" w:hAnsiTheme="minorHAnsi"/>
        </w:rPr>
        <w:t xml:space="preserve">Misiné Hegedűs Viktória gazdasági vezető: </w:t>
      </w:r>
      <w:hyperlink r:id="rId14" w:history="1">
        <w:r w:rsidRPr="00334345">
          <w:rPr>
            <w:rStyle w:val="Hiperhivatkozs"/>
            <w:rFonts w:asciiTheme="minorHAnsi" w:hAnsiTheme="minorHAnsi"/>
          </w:rPr>
          <w:t>viktoria.hegedus@tpf.hu</w:t>
        </w:r>
      </w:hyperlink>
    </w:p>
    <w:p w14:paraId="7189221B" w14:textId="6DF39DC3" w:rsidR="00334345" w:rsidRPr="00334345" w:rsidRDefault="00334345" w:rsidP="00334345">
      <w:pPr>
        <w:pStyle w:val="Listaszerbekezds"/>
        <w:numPr>
          <w:ilvl w:val="0"/>
          <w:numId w:val="28"/>
        </w:numPr>
        <w:rPr>
          <w:rFonts w:asciiTheme="minorHAnsi" w:hAnsiTheme="minorHAnsi"/>
        </w:rPr>
      </w:pPr>
      <w:r w:rsidRPr="00334345">
        <w:rPr>
          <w:rFonts w:asciiTheme="minorHAnsi" w:hAnsiTheme="minorHAnsi"/>
        </w:rPr>
        <w:t xml:space="preserve">Némethné Molnár Györgyi főkönyvelő: </w:t>
      </w:r>
      <w:hyperlink r:id="rId15" w:history="1">
        <w:r w:rsidRPr="00334345">
          <w:rPr>
            <w:rStyle w:val="Hiperhivatkozs"/>
            <w:rFonts w:asciiTheme="minorHAnsi" w:hAnsiTheme="minorHAnsi"/>
          </w:rPr>
          <w:t>gyorgyi.molnar@tpf.hu</w:t>
        </w:r>
      </w:hyperlink>
    </w:p>
    <w:p w14:paraId="58FC9F3F" w14:textId="77777777" w:rsidR="00334345" w:rsidRPr="00334345" w:rsidRDefault="00334345" w:rsidP="00334345">
      <w:pPr>
        <w:rPr>
          <w:rFonts w:asciiTheme="minorHAnsi" w:hAnsiTheme="minorHAnsi"/>
          <w:b/>
        </w:rPr>
      </w:pPr>
    </w:p>
    <w:p w14:paraId="69C0A026" w14:textId="27A3D8FB" w:rsidR="00456514" w:rsidRDefault="00456514">
      <w:pPr>
        <w:spacing w:after="160" w:line="259" w:lineRule="auto"/>
        <w:jc w:val="left"/>
        <w:rPr>
          <w:rFonts w:asciiTheme="minorHAnsi" w:hAnsiTheme="minorHAnsi"/>
          <w:b/>
          <w:sz w:val="22"/>
          <w:szCs w:val="22"/>
        </w:rPr>
      </w:pPr>
      <w:r>
        <w:rPr>
          <w:rFonts w:asciiTheme="minorHAnsi" w:hAnsiTheme="minorHAnsi"/>
          <w:b/>
          <w:sz w:val="22"/>
          <w:szCs w:val="22"/>
        </w:rPr>
        <w:br w:type="page"/>
      </w:r>
    </w:p>
    <w:p w14:paraId="53C7CEA7" w14:textId="77777777" w:rsidR="00456514" w:rsidRDefault="00456514" w:rsidP="00895E22">
      <w:pPr>
        <w:jc w:val="left"/>
        <w:rPr>
          <w:rFonts w:asciiTheme="minorHAnsi" w:hAnsiTheme="minorHAnsi"/>
          <w:b/>
          <w:sz w:val="22"/>
          <w:szCs w:val="22"/>
        </w:rPr>
      </w:pPr>
    </w:p>
    <w:p w14:paraId="1DCCC559" w14:textId="77777777" w:rsidR="00456514" w:rsidRDefault="00456514" w:rsidP="00895E22">
      <w:pPr>
        <w:jc w:val="left"/>
        <w:rPr>
          <w:rFonts w:asciiTheme="minorHAnsi" w:hAnsiTheme="minorHAnsi"/>
          <w:b/>
          <w:sz w:val="22"/>
          <w:szCs w:val="22"/>
        </w:rPr>
      </w:pPr>
    </w:p>
    <w:p w14:paraId="63257B38" w14:textId="1AD1EB6C" w:rsidR="00456514" w:rsidRPr="00AE2773" w:rsidRDefault="00456514" w:rsidP="00456514">
      <w:pPr>
        <w:jc w:val="center"/>
        <w:rPr>
          <w:rFonts w:ascii="Arial" w:hAnsi="Arial" w:cs="Arial"/>
          <w:b/>
          <w:bCs/>
          <w:szCs w:val="20"/>
        </w:rPr>
      </w:pPr>
      <w:r>
        <w:rPr>
          <w:rFonts w:ascii="Arial" w:hAnsi="Arial" w:cs="Arial"/>
          <w:b/>
          <w:bCs/>
          <w:szCs w:val="20"/>
        </w:rPr>
        <w:t>1</w:t>
      </w:r>
      <w:r w:rsidRPr="00AE2773">
        <w:rPr>
          <w:rFonts w:ascii="Arial" w:hAnsi="Arial" w:cs="Arial"/>
          <w:b/>
          <w:bCs/>
          <w:szCs w:val="20"/>
        </w:rPr>
        <w:t xml:space="preserve">. sz melléklet: Ajánlattételi </w:t>
      </w:r>
      <w:r w:rsidR="002D5D60">
        <w:rPr>
          <w:rFonts w:ascii="Arial" w:hAnsi="Arial" w:cs="Arial"/>
          <w:b/>
          <w:bCs/>
          <w:szCs w:val="20"/>
        </w:rPr>
        <w:t>űrlap</w:t>
      </w:r>
    </w:p>
    <w:p w14:paraId="2FF4EFCE" w14:textId="77777777" w:rsidR="00456514" w:rsidRDefault="00456514" w:rsidP="00456514">
      <w:pPr>
        <w:jc w:val="center"/>
        <w:rPr>
          <w:rFonts w:ascii="Arial" w:hAnsi="Arial" w:cs="Arial"/>
          <w:b/>
          <w:bCs/>
          <w:szCs w:val="20"/>
        </w:rPr>
      </w:pPr>
    </w:p>
    <w:p w14:paraId="62A09138" w14:textId="77777777" w:rsidR="00456514" w:rsidRPr="00AE2773" w:rsidRDefault="00456514" w:rsidP="00456514">
      <w:pPr>
        <w:jc w:val="center"/>
        <w:rPr>
          <w:rFonts w:ascii="Arial" w:hAnsi="Arial" w:cs="Arial"/>
          <w:b/>
          <w:bCs/>
          <w:szCs w:val="20"/>
        </w:rPr>
      </w:pPr>
    </w:p>
    <w:p w14:paraId="44EFF3F3" w14:textId="77777777" w:rsidR="00456514" w:rsidRPr="00AE2773" w:rsidRDefault="00456514" w:rsidP="00456514">
      <w:pPr>
        <w:jc w:val="center"/>
        <w:rPr>
          <w:rFonts w:ascii="Arial" w:hAnsi="Arial" w:cs="Arial"/>
          <w:b/>
          <w:bCs/>
          <w:szCs w:val="20"/>
        </w:rPr>
      </w:pPr>
      <w:r w:rsidRPr="00AE2773">
        <w:rPr>
          <w:rFonts w:ascii="Arial" w:hAnsi="Arial" w:cs="Arial"/>
          <w:b/>
          <w:bCs/>
          <w:szCs w:val="20"/>
        </w:rPr>
        <w:t>Ajánlattétel</w:t>
      </w:r>
    </w:p>
    <w:p w14:paraId="446E8C9D" w14:textId="77777777" w:rsidR="00456514" w:rsidRPr="00AE2773" w:rsidRDefault="00456514" w:rsidP="00456514">
      <w:pPr>
        <w:jc w:val="center"/>
        <w:rPr>
          <w:rFonts w:ascii="Arial" w:hAnsi="Arial" w:cs="Arial"/>
          <w:szCs w:val="20"/>
        </w:rPr>
      </w:pPr>
      <w:r w:rsidRPr="00AE2773">
        <w:rPr>
          <w:rFonts w:ascii="Arial" w:hAnsi="Arial" w:cs="Arial"/>
          <w:szCs w:val="20"/>
        </w:rPr>
        <w:t>(Ajánlattételi sablon – kötelező melléklete az Ajánlatkérésnek)</w:t>
      </w:r>
    </w:p>
    <w:p w14:paraId="60154CFB" w14:textId="77777777" w:rsidR="00456514" w:rsidRPr="00AE2773" w:rsidRDefault="00456514" w:rsidP="00456514">
      <w:pPr>
        <w:rPr>
          <w:rFonts w:ascii="Arial" w:hAnsi="Arial" w:cs="Arial"/>
          <w:szCs w:val="20"/>
        </w:rPr>
      </w:pPr>
    </w:p>
    <w:p w14:paraId="2C37333E" w14:textId="77777777" w:rsidR="00456514" w:rsidRPr="00AE2773" w:rsidRDefault="00456514" w:rsidP="00456514">
      <w:pPr>
        <w:rPr>
          <w:rFonts w:ascii="Arial" w:hAnsi="Arial" w:cs="Arial"/>
          <w:snapToGrid w:val="0"/>
          <w:szCs w:val="20"/>
        </w:rPr>
      </w:pPr>
      <w:r w:rsidRPr="00AE2773">
        <w:rPr>
          <w:rFonts w:ascii="Arial" w:hAnsi="Arial" w:cs="Arial"/>
          <w:snapToGrid w:val="0"/>
          <w:szCs w:val="20"/>
        </w:rPr>
        <w:t xml:space="preserve">Alulírott </w:t>
      </w:r>
      <w:r w:rsidRPr="00AE2773">
        <w:rPr>
          <w:rFonts w:ascii="Arial" w:hAnsi="Arial" w:cs="Arial"/>
          <w:b/>
          <w:szCs w:val="20"/>
        </w:rPr>
        <w:t>………………………………………………….</w:t>
      </w:r>
      <w:r w:rsidRPr="00AE2773">
        <w:rPr>
          <w:rFonts w:ascii="Arial" w:hAnsi="Arial" w:cs="Arial"/>
          <w:snapToGrid w:val="0"/>
          <w:szCs w:val="20"/>
        </w:rPr>
        <w:t>, mint a(z)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69"/>
      </w:tblGrid>
      <w:tr w:rsidR="00456514" w:rsidRPr="00AE2773" w14:paraId="3A3E01E8" w14:textId="77777777" w:rsidTr="005B56E5">
        <w:tc>
          <w:tcPr>
            <w:tcW w:w="2835" w:type="dxa"/>
            <w:vAlign w:val="center"/>
          </w:tcPr>
          <w:p w14:paraId="5CB5A73D" w14:textId="77777777" w:rsidR="00456514" w:rsidRPr="00AE2773" w:rsidRDefault="00456514" w:rsidP="005B56E5">
            <w:pPr>
              <w:tabs>
                <w:tab w:val="left" w:pos="1440"/>
                <w:tab w:val="left" w:leader="dot" w:pos="7920"/>
              </w:tabs>
              <w:rPr>
                <w:rFonts w:ascii="Arial" w:hAnsi="Arial" w:cs="Arial"/>
                <w:szCs w:val="20"/>
              </w:rPr>
            </w:pPr>
            <w:r w:rsidRPr="00AE2773">
              <w:rPr>
                <w:rFonts w:ascii="Arial" w:hAnsi="Arial" w:cs="Arial"/>
                <w:szCs w:val="20"/>
              </w:rPr>
              <w:t>Név:</w:t>
            </w:r>
          </w:p>
        </w:tc>
        <w:tc>
          <w:tcPr>
            <w:tcW w:w="6269" w:type="dxa"/>
            <w:vAlign w:val="center"/>
          </w:tcPr>
          <w:p w14:paraId="3FDDC792" w14:textId="77777777" w:rsidR="00456514" w:rsidRPr="00AE2773" w:rsidRDefault="00456514" w:rsidP="005B56E5">
            <w:pPr>
              <w:tabs>
                <w:tab w:val="left" w:pos="1440"/>
                <w:tab w:val="left" w:leader="dot" w:pos="7920"/>
              </w:tabs>
              <w:jc w:val="center"/>
              <w:rPr>
                <w:rFonts w:ascii="Arial" w:hAnsi="Arial" w:cs="Arial"/>
                <w:b/>
                <w:bCs/>
                <w:szCs w:val="20"/>
              </w:rPr>
            </w:pPr>
          </w:p>
        </w:tc>
      </w:tr>
      <w:tr w:rsidR="00456514" w:rsidRPr="00AE2773" w14:paraId="23A18640" w14:textId="77777777" w:rsidTr="005B56E5">
        <w:tc>
          <w:tcPr>
            <w:tcW w:w="2835" w:type="dxa"/>
            <w:vAlign w:val="center"/>
          </w:tcPr>
          <w:p w14:paraId="77DC0143" w14:textId="5801005F" w:rsidR="00456514" w:rsidRPr="00AE2773" w:rsidRDefault="00456514" w:rsidP="005B56E5">
            <w:pPr>
              <w:tabs>
                <w:tab w:val="left" w:pos="1440"/>
                <w:tab w:val="left" w:leader="dot" w:pos="7920"/>
              </w:tabs>
              <w:rPr>
                <w:rFonts w:ascii="Arial" w:hAnsi="Arial" w:cs="Arial"/>
                <w:szCs w:val="20"/>
              </w:rPr>
            </w:pPr>
            <w:r>
              <w:rPr>
                <w:rFonts w:ascii="Arial" w:hAnsi="Arial" w:cs="Arial"/>
                <w:szCs w:val="20"/>
              </w:rPr>
              <w:t>Székhely</w:t>
            </w:r>
            <w:r w:rsidRPr="00AE2773">
              <w:rPr>
                <w:rFonts w:ascii="Arial" w:hAnsi="Arial" w:cs="Arial"/>
                <w:szCs w:val="20"/>
              </w:rPr>
              <w:t>:</w:t>
            </w:r>
          </w:p>
        </w:tc>
        <w:tc>
          <w:tcPr>
            <w:tcW w:w="6269" w:type="dxa"/>
            <w:vAlign w:val="center"/>
          </w:tcPr>
          <w:p w14:paraId="4E295B54" w14:textId="77777777" w:rsidR="00456514" w:rsidRPr="00AE2773" w:rsidRDefault="00456514" w:rsidP="005B56E5">
            <w:pPr>
              <w:jc w:val="center"/>
              <w:rPr>
                <w:rFonts w:ascii="Arial" w:hAnsi="Arial" w:cs="Arial"/>
                <w:b/>
                <w:szCs w:val="20"/>
              </w:rPr>
            </w:pPr>
          </w:p>
        </w:tc>
      </w:tr>
      <w:tr w:rsidR="00456514" w:rsidRPr="00AE2773" w14:paraId="1F41A309" w14:textId="77777777" w:rsidTr="005B56E5">
        <w:tc>
          <w:tcPr>
            <w:tcW w:w="2835" w:type="dxa"/>
            <w:vAlign w:val="center"/>
          </w:tcPr>
          <w:p w14:paraId="06A80BD6" w14:textId="06FF50AB" w:rsidR="00456514" w:rsidRPr="00AE2773" w:rsidRDefault="00456514" w:rsidP="005B56E5">
            <w:pPr>
              <w:tabs>
                <w:tab w:val="left" w:pos="1440"/>
                <w:tab w:val="left" w:leader="dot" w:pos="7920"/>
              </w:tabs>
              <w:rPr>
                <w:rFonts w:ascii="Arial" w:hAnsi="Arial" w:cs="Arial"/>
                <w:szCs w:val="20"/>
              </w:rPr>
            </w:pPr>
            <w:r>
              <w:rPr>
                <w:rFonts w:ascii="Arial" w:hAnsi="Arial" w:cs="Arial"/>
                <w:szCs w:val="20"/>
              </w:rPr>
              <w:t>Adószám</w:t>
            </w:r>
            <w:r w:rsidRPr="00AE2773">
              <w:rPr>
                <w:rFonts w:ascii="Arial" w:hAnsi="Arial" w:cs="Arial"/>
                <w:szCs w:val="20"/>
              </w:rPr>
              <w:t>:</w:t>
            </w:r>
          </w:p>
        </w:tc>
        <w:tc>
          <w:tcPr>
            <w:tcW w:w="6269" w:type="dxa"/>
            <w:vAlign w:val="center"/>
          </w:tcPr>
          <w:p w14:paraId="77DAC843" w14:textId="77777777" w:rsidR="00456514" w:rsidRPr="00AE2773" w:rsidRDefault="00456514" w:rsidP="005B56E5">
            <w:pPr>
              <w:tabs>
                <w:tab w:val="left" w:pos="1440"/>
                <w:tab w:val="left" w:leader="dot" w:pos="7920"/>
              </w:tabs>
              <w:jc w:val="center"/>
              <w:rPr>
                <w:rFonts w:ascii="Arial" w:hAnsi="Arial" w:cs="Arial"/>
                <w:szCs w:val="20"/>
              </w:rPr>
            </w:pPr>
          </w:p>
        </w:tc>
      </w:tr>
      <w:tr w:rsidR="00456514" w:rsidRPr="00AE2773" w14:paraId="47CE7658" w14:textId="77777777" w:rsidTr="005B56E5">
        <w:tc>
          <w:tcPr>
            <w:tcW w:w="2835" w:type="dxa"/>
            <w:vAlign w:val="center"/>
          </w:tcPr>
          <w:p w14:paraId="34184AF0" w14:textId="77777777" w:rsidR="00456514" w:rsidRPr="00AE2773" w:rsidRDefault="00456514" w:rsidP="005B56E5">
            <w:pPr>
              <w:tabs>
                <w:tab w:val="left" w:pos="1440"/>
                <w:tab w:val="left" w:leader="dot" w:pos="7920"/>
              </w:tabs>
              <w:rPr>
                <w:rFonts w:ascii="Arial" w:hAnsi="Arial" w:cs="Arial"/>
                <w:szCs w:val="20"/>
              </w:rPr>
            </w:pPr>
            <w:r w:rsidRPr="00AE2773">
              <w:rPr>
                <w:rFonts w:ascii="Arial" w:hAnsi="Arial" w:cs="Arial"/>
                <w:szCs w:val="20"/>
              </w:rPr>
              <w:t>Vállalkozó ig. szám vagy cégjegyzékszám, egyéb azonosító szám:</w:t>
            </w:r>
          </w:p>
        </w:tc>
        <w:tc>
          <w:tcPr>
            <w:tcW w:w="6269" w:type="dxa"/>
            <w:vAlign w:val="center"/>
          </w:tcPr>
          <w:p w14:paraId="22FFBBA5" w14:textId="77777777" w:rsidR="00456514" w:rsidRPr="00AE2773" w:rsidRDefault="00456514" w:rsidP="005B56E5">
            <w:pPr>
              <w:tabs>
                <w:tab w:val="left" w:pos="1440"/>
                <w:tab w:val="left" w:leader="dot" w:pos="7920"/>
              </w:tabs>
              <w:jc w:val="center"/>
              <w:rPr>
                <w:rFonts w:ascii="Arial" w:hAnsi="Arial" w:cs="Arial"/>
                <w:szCs w:val="20"/>
              </w:rPr>
            </w:pPr>
          </w:p>
        </w:tc>
      </w:tr>
      <w:tr w:rsidR="00456514" w:rsidRPr="00AE2773" w14:paraId="073FE4BB" w14:textId="77777777" w:rsidTr="005B56E5">
        <w:tc>
          <w:tcPr>
            <w:tcW w:w="2835" w:type="dxa"/>
            <w:vAlign w:val="center"/>
          </w:tcPr>
          <w:p w14:paraId="569ED9CC" w14:textId="77777777" w:rsidR="00456514" w:rsidRPr="00AE2773" w:rsidRDefault="00456514" w:rsidP="005B56E5">
            <w:pPr>
              <w:tabs>
                <w:tab w:val="left" w:pos="1440"/>
                <w:tab w:val="left" w:leader="dot" w:pos="7920"/>
              </w:tabs>
              <w:rPr>
                <w:rFonts w:ascii="Arial" w:hAnsi="Arial" w:cs="Arial"/>
                <w:szCs w:val="20"/>
              </w:rPr>
            </w:pPr>
            <w:r w:rsidRPr="00AE2773">
              <w:rPr>
                <w:rFonts w:ascii="Arial" w:hAnsi="Arial" w:cs="Arial"/>
                <w:szCs w:val="20"/>
              </w:rPr>
              <w:t>Számlavezető pénzintézet neve:</w:t>
            </w:r>
          </w:p>
          <w:p w14:paraId="27163A0F" w14:textId="77777777" w:rsidR="00456514" w:rsidRPr="00AE2773" w:rsidRDefault="00456514" w:rsidP="005B56E5">
            <w:pPr>
              <w:tabs>
                <w:tab w:val="left" w:pos="1440"/>
                <w:tab w:val="left" w:leader="dot" w:pos="7920"/>
              </w:tabs>
              <w:rPr>
                <w:rFonts w:ascii="Arial" w:hAnsi="Arial" w:cs="Arial"/>
                <w:szCs w:val="20"/>
              </w:rPr>
            </w:pPr>
            <w:r w:rsidRPr="00AE2773">
              <w:rPr>
                <w:rFonts w:ascii="Arial" w:hAnsi="Arial" w:cs="Arial"/>
                <w:szCs w:val="20"/>
              </w:rPr>
              <w:t>Bankszámlaszám:</w:t>
            </w:r>
          </w:p>
        </w:tc>
        <w:tc>
          <w:tcPr>
            <w:tcW w:w="6269" w:type="dxa"/>
            <w:vAlign w:val="center"/>
          </w:tcPr>
          <w:p w14:paraId="1ABE07DA" w14:textId="77777777" w:rsidR="00456514" w:rsidRPr="00AE2773" w:rsidRDefault="00456514" w:rsidP="005B56E5">
            <w:pPr>
              <w:tabs>
                <w:tab w:val="left" w:pos="1440"/>
                <w:tab w:val="left" w:leader="dot" w:pos="7920"/>
              </w:tabs>
              <w:jc w:val="center"/>
              <w:rPr>
                <w:rFonts w:ascii="Arial" w:hAnsi="Arial" w:cs="Arial"/>
                <w:szCs w:val="20"/>
              </w:rPr>
            </w:pPr>
          </w:p>
        </w:tc>
      </w:tr>
      <w:tr w:rsidR="00456514" w:rsidRPr="00AE2773" w14:paraId="38127E94" w14:textId="77777777" w:rsidTr="005B56E5">
        <w:tc>
          <w:tcPr>
            <w:tcW w:w="2835" w:type="dxa"/>
            <w:vAlign w:val="center"/>
          </w:tcPr>
          <w:p w14:paraId="393685B1" w14:textId="77777777" w:rsidR="00456514" w:rsidRPr="00AE2773" w:rsidRDefault="00456514" w:rsidP="005B56E5">
            <w:pPr>
              <w:tabs>
                <w:tab w:val="left" w:pos="1440"/>
                <w:tab w:val="left" w:leader="dot" w:pos="7920"/>
              </w:tabs>
              <w:rPr>
                <w:rFonts w:ascii="Arial" w:hAnsi="Arial" w:cs="Arial"/>
                <w:szCs w:val="20"/>
              </w:rPr>
            </w:pPr>
            <w:r w:rsidRPr="00AE2773">
              <w:rPr>
                <w:rFonts w:ascii="Arial" w:hAnsi="Arial" w:cs="Arial"/>
                <w:szCs w:val="20"/>
              </w:rPr>
              <w:t xml:space="preserve">Személyes közreműködő neve, telefon, faxszám, e-mail cím: </w:t>
            </w:r>
          </w:p>
        </w:tc>
        <w:tc>
          <w:tcPr>
            <w:tcW w:w="6269" w:type="dxa"/>
            <w:vAlign w:val="center"/>
          </w:tcPr>
          <w:p w14:paraId="7BB3B422" w14:textId="77777777" w:rsidR="00456514" w:rsidRPr="00AE2773" w:rsidRDefault="00456514" w:rsidP="005B56E5">
            <w:pPr>
              <w:tabs>
                <w:tab w:val="left" w:pos="1440"/>
                <w:tab w:val="left" w:leader="dot" w:pos="7920"/>
              </w:tabs>
              <w:jc w:val="center"/>
              <w:rPr>
                <w:rFonts w:ascii="Arial" w:hAnsi="Arial" w:cs="Arial"/>
                <w:szCs w:val="20"/>
              </w:rPr>
            </w:pPr>
          </w:p>
        </w:tc>
      </w:tr>
    </w:tbl>
    <w:p w14:paraId="388EC1EB" w14:textId="77777777" w:rsidR="00456514" w:rsidRPr="00AE2773" w:rsidRDefault="00456514" w:rsidP="00456514">
      <w:pPr>
        <w:rPr>
          <w:rFonts w:ascii="Arial" w:hAnsi="Arial" w:cs="Arial"/>
          <w:snapToGrid w:val="0"/>
          <w:szCs w:val="20"/>
        </w:rPr>
      </w:pPr>
    </w:p>
    <w:p w14:paraId="57B21927" w14:textId="1E48BFDF" w:rsidR="00456514" w:rsidRPr="00AE2773" w:rsidRDefault="00456514" w:rsidP="008E592F">
      <w:pPr>
        <w:jc w:val="left"/>
        <w:rPr>
          <w:rFonts w:ascii="Arial" w:hAnsi="Arial" w:cs="Arial"/>
          <w:snapToGrid w:val="0"/>
          <w:szCs w:val="20"/>
        </w:rPr>
      </w:pPr>
      <w:r w:rsidRPr="00AE2773">
        <w:rPr>
          <w:rFonts w:ascii="Arial" w:hAnsi="Arial" w:cs="Arial"/>
          <w:snapToGrid w:val="0"/>
          <w:szCs w:val="20"/>
        </w:rPr>
        <w:t xml:space="preserve">képviselője, a </w:t>
      </w:r>
      <w:r w:rsidR="008E592F">
        <w:rPr>
          <w:rFonts w:ascii="Arial" w:hAnsi="Arial" w:cs="Arial"/>
          <w:snapToGrid w:val="0"/>
          <w:szCs w:val="20"/>
        </w:rPr>
        <w:t>Tempus Közalapítványtól 201</w:t>
      </w:r>
      <w:r w:rsidR="005A5A59">
        <w:rPr>
          <w:rFonts w:ascii="Arial" w:hAnsi="Arial" w:cs="Arial"/>
          <w:snapToGrid w:val="0"/>
          <w:szCs w:val="20"/>
        </w:rPr>
        <w:t>8</w:t>
      </w:r>
      <w:r w:rsidR="008E592F">
        <w:rPr>
          <w:rFonts w:ascii="Arial" w:hAnsi="Arial" w:cs="Arial"/>
          <w:snapToGrid w:val="0"/>
          <w:szCs w:val="20"/>
        </w:rPr>
        <w:t>.</w:t>
      </w:r>
      <w:r w:rsidR="005A5A59">
        <w:rPr>
          <w:rFonts w:ascii="Arial" w:hAnsi="Arial" w:cs="Arial"/>
          <w:snapToGrid w:val="0"/>
          <w:szCs w:val="20"/>
        </w:rPr>
        <w:t>április</w:t>
      </w:r>
      <w:r w:rsidR="008E592F">
        <w:rPr>
          <w:rFonts w:ascii="Arial" w:hAnsi="Arial" w:cs="Arial"/>
          <w:snapToGrid w:val="0"/>
          <w:szCs w:val="20"/>
        </w:rPr>
        <w:t xml:space="preserve"> </w:t>
      </w:r>
      <w:r w:rsidR="002D5D60">
        <w:rPr>
          <w:rFonts w:ascii="Arial" w:hAnsi="Arial" w:cs="Arial"/>
          <w:snapToGrid w:val="0"/>
          <w:szCs w:val="20"/>
        </w:rPr>
        <w:t>…</w:t>
      </w:r>
      <w:r w:rsidRPr="00AE2773">
        <w:rPr>
          <w:rFonts w:ascii="Arial" w:hAnsi="Arial" w:cs="Arial"/>
          <w:snapToGrid w:val="0"/>
          <w:szCs w:val="20"/>
        </w:rPr>
        <w:t xml:space="preserve"> napján érkezett, </w:t>
      </w:r>
      <w:r w:rsidR="008E592F">
        <w:rPr>
          <w:rFonts w:asciiTheme="minorHAnsi" w:hAnsiTheme="minorHAnsi"/>
          <w:b/>
          <w:sz w:val="22"/>
          <w:szCs w:val="22"/>
        </w:rPr>
        <w:t>„</w:t>
      </w:r>
      <w:r w:rsidR="005A5A59">
        <w:rPr>
          <w:rFonts w:asciiTheme="minorHAnsi" w:hAnsiTheme="minorHAnsi"/>
          <w:b/>
          <w:sz w:val="22"/>
          <w:szCs w:val="22"/>
        </w:rPr>
        <w:t>könyvvizsgálat</w:t>
      </w:r>
      <w:r w:rsidR="008E592F">
        <w:rPr>
          <w:rFonts w:asciiTheme="minorHAnsi" w:hAnsiTheme="minorHAnsi"/>
          <w:b/>
          <w:sz w:val="22"/>
          <w:szCs w:val="22"/>
        </w:rPr>
        <w:t xml:space="preserve">” </w:t>
      </w:r>
      <w:r w:rsidR="008E592F">
        <w:rPr>
          <w:rFonts w:ascii="Arial" w:hAnsi="Arial" w:cs="Arial"/>
          <w:snapToGrid w:val="0"/>
          <w:szCs w:val="20"/>
        </w:rPr>
        <w:t>tárgyú</w:t>
      </w:r>
      <w:r w:rsidRPr="00AE2773">
        <w:rPr>
          <w:rFonts w:ascii="Arial" w:hAnsi="Arial" w:cs="Arial"/>
          <w:snapToGrid w:val="0"/>
          <w:szCs w:val="20"/>
        </w:rPr>
        <w:t xml:space="preserve"> ajánlatkérésre az alábbi ajánlato</w:t>
      </w:r>
      <w:r w:rsidR="00EB2A5B">
        <w:rPr>
          <w:rFonts w:ascii="Arial" w:hAnsi="Arial" w:cs="Arial"/>
          <w:snapToGrid w:val="0"/>
          <w:szCs w:val="20"/>
        </w:rPr>
        <w:t>t</w:t>
      </w:r>
      <w:r w:rsidRPr="00AE2773">
        <w:rPr>
          <w:rFonts w:ascii="Arial" w:hAnsi="Arial" w:cs="Arial"/>
          <w:snapToGrid w:val="0"/>
          <w:szCs w:val="20"/>
        </w:rPr>
        <w:t xml:space="preserve"> adom:</w:t>
      </w:r>
    </w:p>
    <w:p w14:paraId="667BE3A1" w14:textId="77777777" w:rsidR="00456514" w:rsidRPr="00AE2773" w:rsidRDefault="00456514" w:rsidP="00456514">
      <w:pPr>
        <w:rPr>
          <w:rFonts w:ascii="Arial" w:hAnsi="Arial" w:cs="Arial"/>
          <w:snapToGrid w:val="0"/>
          <w:szCs w:val="20"/>
        </w:rPr>
      </w:pPr>
    </w:p>
    <w:tbl>
      <w:tblPr>
        <w:tblStyle w:val="Rcsostblzat"/>
        <w:tblW w:w="0" w:type="auto"/>
        <w:tblLook w:val="04A0" w:firstRow="1" w:lastRow="0" w:firstColumn="1" w:lastColumn="0" w:noHBand="0" w:noVBand="1"/>
      </w:tblPr>
      <w:tblGrid>
        <w:gridCol w:w="5524"/>
        <w:gridCol w:w="3538"/>
      </w:tblGrid>
      <w:tr w:rsidR="00EB2A5B" w:rsidRPr="007106AD" w14:paraId="1BA2D3FC" w14:textId="77777777" w:rsidTr="005378CC">
        <w:tc>
          <w:tcPr>
            <w:tcW w:w="5524" w:type="dxa"/>
          </w:tcPr>
          <w:p w14:paraId="17C952A9" w14:textId="7EE42954" w:rsidR="00EB2A5B" w:rsidRPr="007106AD" w:rsidRDefault="00EB2A5B" w:rsidP="00EB2A5B">
            <w:pPr>
              <w:tabs>
                <w:tab w:val="left" w:pos="1440"/>
                <w:tab w:val="left" w:leader="dot" w:pos="7920"/>
              </w:tabs>
              <w:jc w:val="center"/>
              <w:rPr>
                <w:rFonts w:ascii="Arial" w:hAnsi="Arial" w:cs="Arial"/>
                <w:b/>
                <w:snapToGrid w:val="0"/>
                <w:szCs w:val="20"/>
              </w:rPr>
            </w:pPr>
            <w:r w:rsidRPr="007106AD">
              <w:rPr>
                <w:rFonts w:ascii="Arial" w:hAnsi="Arial" w:cs="Arial"/>
                <w:b/>
                <w:snapToGrid w:val="0"/>
                <w:szCs w:val="20"/>
              </w:rPr>
              <w:t>Részfeladat</w:t>
            </w:r>
          </w:p>
        </w:tc>
        <w:tc>
          <w:tcPr>
            <w:tcW w:w="3538" w:type="dxa"/>
          </w:tcPr>
          <w:p w14:paraId="2174DF2F" w14:textId="03E17F9B" w:rsidR="00EB2A5B" w:rsidRPr="007106AD" w:rsidRDefault="00EB2A5B" w:rsidP="00EB2A5B">
            <w:pPr>
              <w:tabs>
                <w:tab w:val="left" w:pos="1440"/>
                <w:tab w:val="left" w:leader="dot" w:pos="7920"/>
              </w:tabs>
              <w:jc w:val="center"/>
              <w:rPr>
                <w:rFonts w:ascii="Arial" w:hAnsi="Arial" w:cs="Arial"/>
                <w:b/>
                <w:snapToGrid w:val="0"/>
                <w:szCs w:val="20"/>
              </w:rPr>
            </w:pPr>
            <w:r w:rsidRPr="007106AD">
              <w:rPr>
                <w:rFonts w:ascii="Arial" w:hAnsi="Arial" w:cs="Arial"/>
                <w:b/>
                <w:snapToGrid w:val="0"/>
                <w:szCs w:val="20"/>
              </w:rPr>
              <w:t>Ajánlat</w:t>
            </w:r>
          </w:p>
        </w:tc>
      </w:tr>
      <w:tr w:rsidR="00EB2A5B" w:rsidRPr="007106AD" w14:paraId="561D3D3C" w14:textId="77777777" w:rsidTr="005378CC">
        <w:tc>
          <w:tcPr>
            <w:tcW w:w="5524" w:type="dxa"/>
          </w:tcPr>
          <w:p w14:paraId="50AB3014" w14:textId="484EC1EF" w:rsidR="00EB2A5B" w:rsidRPr="007106AD" w:rsidRDefault="00EB2A5B" w:rsidP="00EB2A5B">
            <w:pPr>
              <w:pStyle w:val="Listaszerbekezds"/>
              <w:numPr>
                <w:ilvl w:val="0"/>
                <w:numId w:val="26"/>
              </w:numPr>
              <w:tabs>
                <w:tab w:val="left" w:pos="1440"/>
                <w:tab w:val="left" w:leader="dot" w:pos="7920"/>
              </w:tabs>
              <w:rPr>
                <w:rFonts w:ascii="Arial" w:hAnsi="Arial" w:cs="Arial"/>
                <w:snapToGrid w:val="0"/>
                <w:sz w:val="20"/>
                <w:szCs w:val="20"/>
              </w:rPr>
            </w:pPr>
            <w:r w:rsidRPr="007106AD">
              <w:rPr>
                <w:rFonts w:ascii="Arial" w:hAnsi="Arial" w:cs="Arial"/>
                <w:sz w:val="20"/>
                <w:szCs w:val="20"/>
              </w:rPr>
              <w:t>A számviteli törvény szerinti éves könyvvizsgálat</w:t>
            </w:r>
          </w:p>
        </w:tc>
        <w:tc>
          <w:tcPr>
            <w:tcW w:w="3538" w:type="dxa"/>
          </w:tcPr>
          <w:p w14:paraId="3CF4F449" w14:textId="77777777" w:rsidR="00EB2A5B" w:rsidRPr="007106AD" w:rsidRDefault="00EB2A5B" w:rsidP="00456514">
            <w:pPr>
              <w:tabs>
                <w:tab w:val="left" w:pos="1440"/>
                <w:tab w:val="left" w:leader="dot" w:pos="7920"/>
              </w:tabs>
              <w:rPr>
                <w:rFonts w:ascii="Arial" w:hAnsi="Arial" w:cs="Arial"/>
                <w:snapToGrid w:val="0"/>
                <w:szCs w:val="20"/>
              </w:rPr>
            </w:pPr>
          </w:p>
          <w:p w14:paraId="52605EAF" w14:textId="5D4BB894" w:rsidR="00EB2A5B" w:rsidRPr="007106AD" w:rsidRDefault="00EB2A5B" w:rsidP="00EB2A5B">
            <w:pPr>
              <w:tabs>
                <w:tab w:val="left" w:pos="1440"/>
                <w:tab w:val="left" w:leader="dot" w:pos="7920"/>
              </w:tabs>
              <w:jc w:val="right"/>
              <w:rPr>
                <w:rFonts w:ascii="Arial" w:hAnsi="Arial" w:cs="Arial"/>
                <w:snapToGrid w:val="0"/>
                <w:szCs w:val="20"/>
              </w:rPr>
            </w:pPr>
            <w:r w:rsidRPr="007106AD">
              <w:rPr>
                <w:rFonts w:ascii="Arial" w:hAnsi="Arial" w:cs="Arial"/>
                <w:snapToGrid w:val="0"/>
                <w:szCs w:val="20"/>
              </w:rPr>
              <w:t>………………………. Ft+ ÁFA/év</w:t>
            </w:r>
          </w:p>
        </w:tc>
      </w:tr>
      <w:tr w:rsidR="00EB2A5B" w:rsidRPr="007106AD" w14:paraId="4C2C2503" w14:textId="77777777" w:rsidTr="005378CC">
        <w:tc>
          <w:tcPr>
            <w:tcW w:w="5524" w:type="dxa"/>
          </w:tcPr>
          <w:p w14:paraId="3AC30296" w14:textId="4E5AE916" w:rsidR="00EB2A5B" w:rsidRPr="007106AD" w:rsidRDefault="005378CC" w:rsidP="005378CC">
            <w:pPr>
              <w:pStyle w:val="Listaszerbekezds"/>
              <w:numPr>
                <w:ilvl w:val="0"/>
                <w:numId w:val="26"/>
              </w:numPr>
              <w:tabs>
                <w:tab w:val="left" w:pos="1440"/>
                <w:tab w:val="left" w:leader="dot" w:pos="7920"/>
              </w:tabs>
              <w:rPr>
                <w:rFonts w:ascii="Arial" w:hAnsi="Arial" w:cs="Arial"/>
                <w:snapToGrid w:val="0"/>
                <w:sz w:val="20"/>
                <w:szCs w:val="20"/>
              </w:rPr>
            </w:pPr>
            <w:r w:rsidRPr="007106AD">
              <w:rPr>
                <w:rFonts w:ascii="Arial" w:hAnsi="Arial" w:cs="Arial"/>
                <w:snapToGrid w:val="0"/>
                <w:sz w:val="20"/>
                <w:szCs w:val="20"/>
              </w:rPr>
              <w:t>Effect projetk záró pénzügyi beszámolójának hitelesítése</w:t>
            </w:r>
          </w:p>
        </w:tc>
        <w:tc>
          <w:tcPr>
            <w:tcW w:w="3538" w:type="dxa"/>
          </w:tcPr>
          <w:p w14:paraId="1035FAB2" w14:textId="77777777" w:rsidR="005378CC" w:rsidRPr="007106AD" w:rsidRDefault="005378CC" w:rsidP="00456514">
            <w:pPr>
              <w:tabs>
                <w:tab w:val="left" w:pos="1440"/>
                <w:tab w:val="left" w:leader="dot" w:pos="7920"/>
              </w:tabs>
              <w:rPr>
                <w:rFonts w:ascii="Arial" w:hAnsi="Arial" w:cs="Arial"/>
                <w:snapToGrid w:val="0"/>
                <w:szCs w:val="20"/>
              </w:rPr>
            </w:pPr>
          </w:p>
          <w:p w14:paraId="6646FB86" w14:textId="4479D039" w:rsidR="00EB2A5B" w:rsidRPr="007106AD" w:rsidRDefault="005378CC" w:rsidP="005378CC">
            <w:pPr>
              <w:tabs>
                <w:tab w:val="left" w:pos="1440"/>
                <w:tab w:val="left" w:leader="dot" w:pos="7920"/>
              </w:tabs>
              <w:jc w:val="right"/>
              <w:rPr>
                <w:rFonts w:ascii="Arial" w:hAnsi="Arial" w:cs="Arial"/>
                <w:snapToGrid w:val="0"/>
                <w:szCs w:val="20"/>
              </w:rPr>
            </w:pPr>
            <w:r w:rsidRPr="007106AD">
              <w:rPr>
                <w:rFonts w:ascii="Arial" w:hAnsi="Arial" w:cs="Arial"/>
                <w:snapToGrid w:val="0"/>
                <w:szCs w:val="20"/>
              </w:rPr>
              <w:t>………………….. Ft+ÁFA/év</w:t>
            </w:r>
          </w:p>
        </w:tc>
      </w:tr>
    </w:tbl>
    <w:p w14:paraId="3D867D66" w14:textId="560B185F" w:rsidR="005A5A59" w:rsidRDefault="005A5A59" w:rsidP="00456514">
      <w:pPr>
        <w:tabs>
          <w:tab w:val="left" w:pos="1440"/>
          <w:tab w:val="left" w:leader="dot" w:pos="7920"/>
        </w:tabs>
        <w:rPr>
          <w:rFonts w:ascii="Arial" w:hAnsi="Arial" w:cs="Arial"/>
          <w:snapToGrid w:val="0"/>
          <w:szCs w:val="20"/>
        </w:rPr>
      </w:pPr>
    </w:p>
    <w:p w14:paraId="02B2D180" w14:textId="77777777" w:rsidR="005A5A59" w:rsidRDefault="005A5A59" w:rsidP="00456514">
      <w:pPr>
        <w:tabs>
          <w:tab w:val="left" w:pos="1440"/>
          <w:tab w:val="left" w:leader="dot" w:pos="7920"/>
        </w:tabs>
        <w:rPr>
          <w:rFonts w:ascii="Arial" w:hAnsi="Arial" w:cs="Arial"/>
          <w:snapToGrid w:val="0"/>
          <w:szCs w:val="20"/>
        </w:rPr>
      </w:pPr>
    </w:p>
    <w:p w14:paraId="14975C19" w14:textId="77777777" w:rsidR="00456514" w:rsidRPr="00AE2773" w:rsidRDefault="00456514" w:rsidP="00456514">
      <w:pPr>
        <w:tabs>
          <w:tab w:val="left" w:pos="1440"/>
          <w:tab w:val="left" w:leader="dot" w:pos="7920"/>
        </w:tabs>
        <w:rPr>
          <w:rFonts w:ascii="Arial" w:hAnsi="Arial" w:cs="Arial"/>
          <w:snapToGrid w:val="0"/>
          <w:szCs w:val="20"/>
        </w:rPr>
      </w:pPr>
      <w:r w:rsidRPr="00AE2773">
        <w:rPr>
          <w:rFonts w:ascii="Arial" w:hAnsi="Arial" w:cs="Arial"/>
          <w:snapToGrid w:val="0"/>
          <w:szCs w:val="20"/>
        </w:rPr>
        <w:t>Ajánlattevő képviseletében nyilatkozom, hogy az ajánlatkérésben közölt feltételeket az ajánlatunkban elfogadjuk, az Ajánlatkérő által megadott szakismerettel, gyakorlattal rendelkezünk, kijelentjük, hogy jelenleg nem folyik ellenünk csődeljárás, felszámolási eljárás, vagy végelszámolás, illetve egyéb jogszabályban meghatározott megszüntetési eljárás.</w:t>
      </w:r>
    </w:p>
    <w:p w14:paraId="0DB4F44A" w14:textId="77777777" w:rsidR="00456514" w:rsidRDefault="00456514" w:rsidP="00456514">
      <w:pPr>
        <w:tabs>
          <w:tab w:val="left" w:pos="1440"/>
          <w:tab w:val="left" w:leader="dot" w:pos="7920"/>
        </w:tabs>
        <w:rPr>
          <w:rFonts w:ascii="Arial" w:hAnsi="Arial" w:cs="Arial"/>
          <w:szCs w:val="20"/>
        </w:rPr>
      </w:pPr>
    </w:p>
    <w:p w14:paraId="649BD271" w14:textId="77777777" w:rsidR="00456514" w:rsidRPr="00AE2773" w:rsidRDefault="00456514" w:rsidP="00456514">
      <w:pPr>
        <w:rPr>
          <w:rFonts w:ascii="Arial" w:hAnsi="Arial" w:cs="Arial"/>
          <w:szCs w:val="20"/>
        </w:rPr>
      </w:pPr>
    </w:p>
    <w:p w14:paraId="48E52745" w14:textId="69408062" w:rsidR="00456514" w:rsidRPr="00AE2773" w:rsidRDefault="00456514" w:rsidP="00456514">
      <w:pPr>
        <w:rPr>
          <w:rFonts w:ascii="Arial" w:hAnsi="Arial" w:cs="Arial"/>
          <w:snapToGrid w:val="0"/>
          <w:szCs w:val="20"/>
        </w:rPr>
      </w:pPr>
      <w:r w:rsidRPr="00AE2773">
        <w:rPr>
          <w:rFonts w:ascii="Arial" w:hAnsi="Arial" w:cs="Arial"/>
          <w:snapToGrid w:val="0"/>
          <w:szCs w:val="20"/>
        </w:rPr>
        <w:t xml:space="preserve">Kelt, </w:t>
      </w:r>
      <w:r w:rsidR="002D5D60">
        <w:rPr>
          <w:rFonts w:ascii="Arial" w:hAnsi="Arial" w:cs="Arial"/>
          <w:snapToGrid w:val="0"/>
          <w:szCs w:val="20"/>
        </w:rPr>
        <w:t>…………….</w:t>
      </w:r>
      <w:r w:rsidRPr="00AE2773">
        <w:rPr>
          <w:rFonts w:ascii="Arial" w:hAnsi="Arial" w:cs="Arial"/>
          <w:snapToGrid w:val="0"/>
          <w:szCs w:val="20"/>
        </w:rPr>
        <w:t>, 201</w:t>
      </w:r>
      <w:r w:rsidR="005A5A59">
        <w:rPr>
          <w:rFonts w:ascii="Arial" w:hAnsi="Arial" w:cs="Arial"/>
          <w:snapToGrid w:val="0"/>
          <w:szCs w:val="20"/>
        </w:rPr>
        <w:t>8</w:t>
      </w:r>
      <w:r w:rsidR="008E592F">
        <w:rPr>
          <w:rFonts w:ascii="Arial" w:hAnsi="Arial" w:cs="Arial"/>
          <w:snapToGrid w:val="0"/>
          <w:szCs w:val="20"/>
        </w:rPr>
        <w:t>…</w:t>
      </w:r>
      <w:r w:rsidRPr="00AE2773">
        <w:rPr>
          <w:rFonts w:ascii="Arial" w:hAnsi="Arial" w:cs="Arial"/>
          <w:snapToGrid w:val="0"/>
          <w:szCs w:val="20"/>
        </w:rPr>
        <w:t>.</w:t>
      </w:r>
    </w:p>
    <w:p w14:paraId="1A206353" w14:textId="77777777" w:rsidR="00456514" w:rsidRPr="00AE2773" w:rsidRDefault="00456514" w:rsidP="00456514">
      <w:pPr>
        <w:rPr>
          <w:rFonts w:ascii="Arial" w:hAnsi="Arial" w:cs="Arial"/>
          <w:snapToGrid w:val="0"/>
          <w:szCs w:val="20"/>
        </w:rPr>
      </w:pPr>
    </w:p>
    <w:p w14:paraId="678F3826" w14:textId="77777777" w:rsidR="00456514" w:rsidRPr="00AE2773" w:rsidRDefault="00456514" w:rsidP="00456514">
      <w:pPr>
        <w:tabs>
          <w:tab w:val="center" w:pos="6237"/>
        </w:tabs>
        <w:rPr>
          <w:rFonts w:ascii="Arial" w:hAnsi="Arial" w:cs="Arial"/>
          <w:snapToGrid w:val="0"/>
          <w:szCs w:val="20"/>
        </w:rPr>
      </w:pPr>
      <w:r w:rsidRPr="00AE2773">
        <w:rPr>
          <w:rFonts w:ascii="Arial" w:hAnsi="Arial" w:cs="Arial"/>
          <w:snapToGrid w:val="0"/>
          <w:szCs w:val="20"/>
        </w:rPr>
        <w:tab/>
        <w:t>……….………………………..……………………</w:t>
      </w:r>
    </w:p>
    <w:p w14:paraId="7C69F134" w14:textId="5AAB1B94" w:rsidR="00456514" w:rsidRPr="00AE2773" w:rsidRDefault="00456514" w:rsidP="00456514">
      <w:pPr>
        <w:tabs>
          <w:tab w:val="center" w:pos="6237"/>
        </w:tabs>
        <w:rPr>
          <w:rFonts w:ascii="Arial" w:hAnsi="Arial" w:cs="Arial"/>
          <w:snapToGrid w:val="0"/>
          <w:szCs w:val="20"/>
          <w:vertAlign w:val="superscript"/>
        </w:rPr>
      </w:pPr>
      <w:r w:rsidRPr="00AE2773">
        <w:rPr>
          <w:rFonts w:ascii="Arial" w:hAnsi="Arial" w:cs="Arial"/>
          <w:snapToGrid w:val="0"/>
          <w:szCs w:val="20"/>
        </w:rPr>
        <w:tab/>
        <w:t>cégszerű aláírás</w:t>
      </w:r>
    </w:p>
    <w:p w14:paraId="07574B36" w14:textId="77777777" w:rsidR="00456514" w:rsidRPr="00AE2773" w:rsidRDefault="00456514" w:rsidP="00456514">
      <w:pPr>
        <w:tabs>
          <w:tab w:val="center" w:pos="6237"/>
        </w:tabs>
        <w:rPr>
          <w:rFonts w:ascii="Arial" w:hAnsi="Arial" w:cs="Arial"/>
          <w:snapToGrid w:val="0"/>
          <w:szCs w:val="20"/>
          <w:vertAlign w:val="superscript"/>
        </w:rPr>
      </w:pPr>
    </w:p>
    <w:p w14:paraId="3AECF8B6" w14:textId="77777777" w:rsidR="00456514" w:rsidRPr="00AE2773" w:rsidRDefault="00456514" w:rsidP="00456514">
      <w:pPr>
        <w:tabs>
          <w:tab w:val="center" w:pos="6237"/>
        </w:tabs>
        <w:rPr>
          <w:rFonts w:ascii="Arial" w:hAnsi="Arial" w:cs="Arial"/>
          <w:szCs w:val="20"/>
        </w:rPr>
      </w:pPr>
    </w:p>
    <w:p w14:paraId="2A7D3B16" w14:textId="714DE55D" w:rsidR="00456514" w:rsidRPr="00AE2773" w:rsidRDefault="00456514" w:rsidP="00456514">
      <w:pPr>
        <w:pStyle w:val="Lbjegyzetszveg"/>
        <w:jc w:val="both"/>
        <w:rPr>
          <w:rFonts w:ascii="Arial" w:hAnsi="Arial" w:cs="Arial"/>
        </w:rPr>
      </w:pPr>
      <w:r w:rsidRPr="00AE2773">
        <w:rPr>
          <w:rFonts w:ascii="Arial" w:hAnsi="Arial" w:cs="Arial"/>
        </w:rPr>
        <w:br w:type="page"/>
      </w:r>
    </w:p>
    <w:p w14:paraId="21507F07" w14:textId="77777777" w:rsidR="00456514" w:rsidRDefault="00456514" w:rsidP="00456514">
      <w:pPr>
        <w:rPr>
          <w:rFonts w:ascii="Arial" w:hAnsi="Arial" w:cs="Arial"/>
          <w:b/>
          <w:szCs w:val="20"/>
        </w:rPr>
      </w:pPr>
    </w:p>
    <w:p w14:paraId="282606B0" w14:textId="6567CB72" w:rsidR="00456514" w:rsidRPr="00AE2773" w:rsidRDefault="002D5D60" w:rsidP="00456514">
      <w:pPr>
        <w:rPr>
          <w:rFonts w:ascii="Arial" w:hAnsi="Arial" w:cs="Arial"/>
          <w:b/>
          <w:szCs w:val="20"/>
        </w:rPr>
      </w:pPr>
      <w:r>
        <w:rPr>
          <w:rFonts w:ascii="Arial" w:hAnsi="Arial" w:cs="Arial"/>
          <w:b/>
          <w:szCs w:val="20"/>
        </w:rPr>
        <w:t>2</w:t>
      </w:r>
      <w:r w:rsidR="00456514" w:rsidRPr="00AE2773">
        <w:rPr>
          <w:rFonts w:ascii="Arial" w:hAnsi="Arial" w:cs="Arial"/>
          <w:b/>
          <w:szCs w:val="20"/>
        </w:rPr>
        <w:t>.sz. melléklet</w:t>
      </w:r>
    </w:p>
    <w:p w14:paraId="55DB4AEE" w14:textId="77777777" w:rsidR="00456514" w:rsidRPr="00AE2773" w:rsidRDefault="00456514" w:rsidP="00456514">
      <w:pPr>
        <w:rPr>
          <w:rFonts w:ascii="Arial" w:hAnsi="Arial" w:cs="Arial"/>
          <w:b/>
          <w:szCs w:val="20"/>
        </w:rPr>
      </w:pPr>
    </w:p>
    <w:p w14:paraId="58D660C1" w14:textId="77777777" w:rsidR="00456514" w:rsidRPr="00AE2773" w:rsidRDefault="00456514" w:rsidP="00456514">
      <w:pPr>
        <w:rPr>
          <w:rFonts w:ascii="Arial" w:hAnsi="Arial" w:cs="Arial"/>
          <w:b/>
          <w:szCs w:val="20"/>
        </w:rPr>
      </w:pPr>
    </w:p>
    <w:p w14:paraId="334AB337" w14:textId="77777777" w:rsidR="00456514" w:rsidRPr="00AE2773" w:rsidRDefault="00456514" w:rsidP="00456514">
      <w:pPr>
        <w:pStyle w:val="Cmsor1"/>
        <w:spacing w:before="0" w:line="240" w:lineRule="auto"/>
        <w:jc w:val="center"/>
        <w:rPr>
          <w:rFonts w:ascii="Arial" w:hAnsi="Arial" w:cs="Arial"/>
          <w:color w:val="auto"/>
          <w:sz w:val="20"/>
          <w:szCs w:val="20"/>
        </w:rPr>
      </w:pPr>
      <w:r w:rsidRPr="00AE2773">
        <w:rPr>
          <w:rFonts w:ascii="Arial" w:hAnsi="Arial" w:cs="Arial"/>
          <w:color w:val="auto"/>
          <w:sz w:val="20"/>
          <w:szCs w:val="20"/>
        </w:rPr>
        <w:t>N Y I L A T K O Z A T</w:t>
      </w:r>
    </w:p>
    <w:p w14:paraId="53CA1C6C" w14:textId="77777777" w:rsidR="00456514" w:rsidRDefault="00456514" w:rsidP="00456514">
      <w:pPr>
        <w:pStyle w:val="Cmsor1"/>
        <w:spacing w:before="0" w:line="240" w:lineRule="auto"/>
        <w:jc w:val="center"/>
        <w:rPr>
          <w:rFonts w:ascii="Arial" w:hAnsi="Arial" w:cs="Arial"/>
          <w:color w:val="auto"/>
          <w:sz w:val="20"/>
          <w:szCs w:val="20"/>
        </w:rPr>
      </w:pPr>
      <w:r w:rsidRPr="00AE2773">
        <w:rPr>
          <w:rFonts w:ascii="Arial" w:hAnsi="Arial" w:cs="Arial"/>
          <w:color w:val="auto"/>
          <w:sz w:val="20"/>
          <w:szCs w:val="20"/>
        </w:rPr>
        <w:t>a referenciára vonatkozólag</w:t>
      </w:r>
    </w:p>
    <w:p w14:paraId="0BB1341A" w14:textId="77777777" w:rsidR="00456514" w:rsidRPr="00932740" w:rsidRDefault="00456514" w:rsidP="00456514"/>
    <w:p w14:paraId="28288D42" w14:textId="77777777" w:rsidR="00456514" w:rsidRPr="00AE2773" w:rsidRDefault="00456514" w:rsidP="00456514">
      <w:pPr>
        <w:rPr>
          <w:rFonts w:ascii="Arial" w:hAnsi="Arial" w:cs="Arial"/>
          <w:szCs w:val="20"/>
        </w:rPr>
      </w:pPr>
    </w:p>
    <w:p w14:paraId="36BFDF37" w14:textId="1CD32E02" w:rsidR="00456514" w:rsidRPr="00AE2773" w:rsidRDefault="00456514" w:rsidP="00456514">
      <w:pPr>
        <w:rPr>
          <w:rFonts w:ascii="Arial" w:hAnsi="Arial" w:cs="Arial"/>
          <w:szCs w:val="20"/>
        </w:rPr>
      </w:pPr>
      <w:r w:rsidRPr="00AE2773">
        <w:rPr>
          <w:rFonts w:ascii="Arial" w:hAnsi="Arial" w:cs="Arial"/>
          <w:szCs w:val="20"/>
        </w:rPr>
        <w:t>Alulírott ……………...……….………, mint a/az ……………………………..… (</w:t>
      </w:r>
      <w:r w:rsidRPr="00AE2773">
        <w:rPr>
          <w:rFonts w:ascii="Arial" w:hAnsi="Arial" w:cs="Arial"/>
          <w:i/>
          <w:szCs w:val="20"/>
        </w:rPr>
        <w:t>cégnév, székhely</w:t>
      </w:r>
      <w:r w:rsidRPr="00AE2773">
        <w:rPr>
          <w:rFonts w:ascii="Arial" w:hAnsi="Arial" w:cs="Arial"/>
          <w:szCs w:val="20"/>
        </w:rPr>
        <w:t xml:space="preserve">) ajánlattevő cégjegyzésre jogosult képviselője kijelentem, hogy az előző </w:t>
      </w:r>
      <w:r w:rsidR="002D5D60">
        <w:rPr>
          <w:rFonts w:ascii="Arial" w:hAnsi="Arial" w:cs="Arial"/>
          <w:szCs w:val="20"/>
        </w:rPr>
        <w:t>3</w:t>
      </w:r>
      <w:r w:rsidRPr="00AE2773">
        <w:rPr>
          <w:rFonts w:ascii="Arial" w:hAnsi="Arial" w:cs="Arial"/>
          <w:szCs w:val="20"/>
        </w:rPr>
        <w:t xml:space="preserve"> évben elvégzett legjelentősebb – beszerzés tárgyának megfelelő – szolgáltatásaim a következők voltak: </w:t>
      </w:r>
    </w:p>
    <w:p w14:paraId="79E30A55" w14:textId="77777777" w:rsidR="00456514" w:rsidRPr="00AE2773" w:rsidRDefault="00456514" w:rsidP="00456514">
      <w:pPr>
        <w:rPr>
          <w:rFonts w:ascii="Arial" w:hAnsi="Arial" w:cs="Arial"/>
          <w:szCs w:val="20"/>
        </w:r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
        <w:gridCol w:w="3156"/>
        <w:gridCol w:w="1568"/>
        <w:gridCol w:w="1649"/>
        <w:gridCol w:w="1918"/>
      </w:tblGrid>
      <w:tr w:rsidR="00456514" w:rsidRPr="00AE2773" w14:paraId="092C195E" w14:textId="77777777" w:rsidTr="005B56E5">
        <w:trPr>
          <w:cantSplit/>
          <w:jc w:val="center"/>
        </w:trPr>
        <w:tc>
          <w:tcPr>
            <w:tcW w:w="500" w:type="pct"/>
            <w:tcBorders>
              <w:top w:val="single" w:sz="4" w:space="0" w:color="auto"/>
              <w:left w:val="single" w:sz="4" w:space="0" w:color="auto"/>
              <w:bottom w:val="single" w:sz="6" w:space="0" w:color="000000"/>
              <w:right w:val="single" w:sz="6" w:space="0" w:color="000000"/>
            </w:tcBorders>
          </w:tcPr>
          <w:p w14:paraId="1610586A" w14:textId="77777777" w:rsidR="00456514" w:rsidRPr="00AE2773" w:rsidRDefault="00456514" w:rsidP="005B56E5">
            <w:pPr>
              <w:pStyle w:val="Cmsor1"/>
              <w:spacing w:before="0" w:line="240" w:lineRule="auto"/>
              <w:rPr>
                <w:rFonts w:ascii="Arial" w:hAnsi="Arial" w:cs="Arial"/>
                <w:color w:val="auto"/>
                <w:sz w:val="20"/>
                <w:szCs w:val="20"/>
              </w:rPr>
            </w:pPr>
          </w:p>
          <w:p w14:paraId="0C1CA5F7" w14:textId="77777777" w:rsidR="00456514" w:rsidRPr="00AE2773" w:rsidRDefault="00456514" w:rsidP="005B56E5">
            <w:pPr>
              <w:rPr>
                <w:rFonts w:ascii="Arial" w:hAnsi="Arial" w:cs="Arial"/>
                <w:szCs w:val="20"/>
              </w:rPr>
            </w:pPr>
            <w:r w:rsidRPr="00AE2773">
              <w:rPr>
                <w:rFonts w:ascii="Arial" w:hAnsi="Arial" w:cs="Arial"/>
                <w:b/>
                <w:bCs/>
                <w:kern w:val="32"/>
                <w:szCs w:val="20"/>
              </w:rPr>
              <w:t>Sorszám</w:t>
            </w:r>
          </w:p>
        </w:tc>
        <w:tc>
          <w:tcPr>
            <w:tcW w:w="1713" w:type="pct"/>
            <w:tcBorders>
              <w:top w:val="single" w:sz="4" w:space="0" w:color="auto"/>
              <w:left w:val="single" w:sz="6" w:space="0" w:color="000000"/>
              <w:bottom w:val="single" w:sz="6" w:space="0" w:color="000000"/>
              <w:right w:val="single" w:sz="6" w:space="0" w:color="000000"/>
            </w:tcBorders>
          </w:tcPr>
          <w:p w14:paraId="4217A4D6" w14:textId="77777777" w:rsidR="00456514" w:rsidRPr="00AE2773" w:rsidRDefault="00456514" w:rsidP="005B56E5">
            <w:pPr>
              <w:pStyle w:val="Cmsor1"/>
              <w:spacing w:before="0" w:line="240" w:lineRule="auto"/>
              <w:jc w:val="center"/>
              <w:rPr>
                <w:rFonts w:ascii="Arial" w:hAnsi="Arial" w:cs="Arial"/>
                <w:color w:val="auto"/>
                <w:sz w:val="20"/>
                <w:szCs w:val="20"/>
              </w:rPr>
            </w:pPr>
            <w:r w:rsidRPr="00AE2773">
              <w:rPr>
                <w:rFonts w:ascii="Arial" w:hAnsi="Arial" w:cs="Arial"/>
                <w:color w:val="auto"/>
                <w:sz w:val="20"/>
                <w:szCs w:val="20"/>
              </w:rPr>
              <w:t>A feladat megnevezése és rövid leírása</w:t>
            </w:r>
          </w:p>
        </w:tc>
        <w:tc>
          <w:tcPr>
            <w:tcW w:w="851" w:type="pct"/>
            <w:tcBorders>
              <w:top w:val="single" w:sz="4" w:space="0" w:color="auto"/>
              <w:left w:val="single" w:sz="6" w:space="0" w:color="000000"/>
              <w:bottom w:val="single" w:sz="6" w:space="0" w:color="000000"/>
              <w:right w:val="single" w:sz="6" w:space="0" w:color="000000"/>
            </w:tcBorders>
          </w:tcPr>
          <w:p w14:paraId="201B70BF" w14:textId="77777777" w:rsidR="00456514" w:rsidRPr="00AE2773" w:rsidRDefault="00456514" w:rsidP="005B56E5">
            <w:pPr>
              <w:pStyle w:val="Cmsor1"/>
              <w:spacing w:before="0" w:line="240" w:lineRule="auto"/>
              <w:jc w:val="center"/>
              <w:rPr>
                <w:rFonts w:ascii="Arial" w:hAnsi="Arial" w:cs="Arial"/>
                <w:color w:val="auto"/>
                <w:sz w:val="20"/>
                <w:szCs w:val="20"/>
              </w:rPr>
            </w:pPr>
            <w:bookmarkStart w:id="2" w:name="_Toc32390753"/>
            <w:bookmarkStart w:id="3" w:name="_Toc33344148"/>
            <w:r w:rsidRPr="00AE2773">
              <w:rPr>
                <w:rFonts w:ascii="Arial" w:hAnsi="Arial" w:cs="Arial"/>
                <w:color w:val="auto"/>
                <w:sz w:val="20"/>
                <w:szCs w:val="20"/>
              </w:rPr>
              <w:t>A szerződést kötő másik fél</w:t>
            </w:r>
            <w:bookmarkEnd w:id="2"/>
            <w:bookmarkEnd w:id="3"/>
          </w:p>
        </w:tc>
        <w:tc>
          <w:tcPr>
            <w:tcW w:w="895" w:type="pct"/>
            <w:tcBorders>
              <w:top w:val="single" w:sz="4" w:space="0" w:color="auto"/>
              <w:left w:val="single" w:sz="6" w:space="0" w:color="000000"/>
              <w:bottom w:val="single" w:sz="6" w:space="0" w:color="000000"/>
              <w:right w:val="single" w:sz="4" w:space="0" w:color="auto"/>
            </w:tcBorders>
          </w:tcPr>
          <w:p w14:paraId="57C12268" w14:textId="77777777" w:rsidR="00456514" w:rsidRPr="00AE2773" w:rsidRDefault="00456514" w:rsidP="005B56E5">
            <w:pPr>
              <w:pStyle w:val="Cmsor1"/>
              <w:spacing w:before="0" w:line="240" w:lineRule="auto"/>
              <w:jc w:val="center"/>
              <w:rPr>
                <w:rFonts w:ascii="Arial" w:hAnsi="Arial" w:cs="Arial"/>
                <w:color w:val="auto"/>
                <w:sz w:val="20"/>
                <w:szCs w:val="20"/>
              </w:rPr>
            </w:pPr>
            <w:bookmarkStart w:id="4" w:name="_Toc32390755"/>
            <w:bookmarkStart w:id="5" w:name="_Toc33344150"/>
            <w:r w:rsidRPr="00AE2773">
              <w:rPr>
                <w:rFonts w:ascii="Arial" w:hAnsi="Arial" w:cs="Arial"/>
                <w:color w:val="auto"/>
                <w:sz w:val="20"/>
                <w:szCs w:val="20"/>
              </w:rPr>
              <w:t>Teljesítés</w:t>
            </w:r>
            <w:bookmarkEnd w:id="4"/>
            <w:bookmarkEnd w:id="5"/>
            <w:r w:rsidRPr="00AE2773">
              <w:rPr>
                <w:rFonts w:ascii="Arial" w:hAnsi="Arial" w:cs="Arial"/>
                <w:color w:val="auto"/>
                <w:sz w:val="20"/>
                <w:szCs w:val="20"/>
              </w:rPr>
              <w:t xml:space="preserve"> </w:t>
            </w:r>
            <w:bookmarkStart w:id="6" w:name="_Toc32390756"/>
            <w:bookmarkStart w:id="7" w:name="_Toc33344151"/>
            <w:r w:rsidRPr="00AE2773">
              <w:rPr>
                <w:rFonts w:ascii="Arial" w:hAnsi="Arial" w:cs="Arial"/>
                <w:color w:val="auto"/>
                <w:sz w:val="20"/>
                <w:szCs w:val="20"/>
              </w:rPr>
              <w:t>ideje</w:t>
            </w:r>
            <w:bookmarkEnd w:id="6"/>
            <w:bookmarkEnd w:id="7"/>
          </w:p>
        </w:tc>
        <w:tc>
          <w:tcPr>
            <w:tcW w:w="1042" w:type="pct"/>
            <w:tcBorders>
              <w:top w:val="single" w:sz="4" w:space="0" w:color="auto"/>
              <w:left w:val="single" w:sz="4" w:space="0" w:color="auto"/>
              <w:bottom w:val="single" w:sz="6" w:space="0" w:color="000000"/>
              <w:right w:val="single" w:sz="4" w:space="0" w:color="auto"/>
            </w:tcBorders>
          </w:tcPr>
          <w:p w14:paraId="2751D383" w14:textId="77777777" w:rsidR="00456514" w:rsidRPr="00AE2773" w:rsidRDefault="00456514" w:rsidP="005B56E5">
            <w:pPr>
              <w:pStyle w:val="Cmsor1"/>
              <w:spacing w:before="0" w:line="240" w:lineRule="auto"/>
              <w:jc w:val="center"/>
              <w:rPr>
                <w:rFonts w:ascii="Arial" w:hAnsi="Arial" w:cs="Arial"/>
                <w:color w:val="auto"/>
                <w:sz w:val="20"/>
                <w:szCs w:val="20"/>
              </w:rPr>
            </w:pPr>
            <w:r w:rsidRPr="00AE2773">
              <w:rPr>
                <w:rFonts w:ascii="Arial" w:hAnsi="Arial" w:cs="Arial"/>
                <w:color w:val="auto"/>
                <w:sz w:val="20"/>
                <w:szCs w:val="20"/>
              </w:rPr>
              <w:t>Referenciát adó személy neve, elérhetősége</w:t>
            </w:r>
          </w:p>
        </w:tc>
      </w:tr>
      <w:tr w:rsidR="00456514" w:rsidRPr="00AE2773" w14:paraId="4B78B20A" w14:textId="77777777" w:rsidTr="005B56E5">
        <w:trPr>
          <w:cantSplit/>
          <w:jc w:val="center"/>
        </w:trPr>
        <w:tc>
          <w:tcPr>
            <w:tcW w:w="500" w:type="pct"/>
            <w:tcBorders>
              <w:top w:val="single" w:sz="6" w:space="0" w:color="000000"/>
              <w:left w:val="single" w:sz="4" w:space="0" w:color="auto"/>
              <w:bottom w:val="single" w:sz="6" w:space="0" w:color="000000"/>
              <w:right w:val="single" w:sz="6" w:space="0" w:color="000000"/>
            </w:tcBorders>
          </w:tcPr>
          <w:p w14:paraId="7BD5D747" w14:textId="77777777" w:rsidR="00456514" w:rsidRPr="00AE2773" w:rsidRDefault="00456514" w:rsidP="005B56E5">
            <w:pPr>
              <w:jc w:val="center"/>
              <w:rPr>
                <w:rFonts w:ascii="Arial" w:hAnsi="Arial" w:cs="Arial"/>
                <w:b/>
                <w:bCs/>
                <w:szCs w:val="20"/>
              </w:rPr>
            </w:pPr>
            <w:r w:rsidRPr="00AE2773">
              <w:rPr>
                <w:rFonts w:ascii="Arial" w:hAnsi="Arial" w:cs="Arial"/>
                <w:b/>
                <w:bCs/>
                <w:szCs w:val="20"/>
              </w:rPr>
              <w:t>1.</w:t>
            </w:r>
          </w:p>
        </w:tc>
        <w:tc>
          <w:tcPr>
            <w:tcW w:w="1713" w:type="pct"/>
            <w:tcBorders>
              <w:top w:val="single" w:sz="6" w:space="0" w:color="000000"/>
              <w:left w:val="single" w:sz="6" w:space="0" w:color="000000"/>
              <w:bottom w:val="single" w:sz="6" w:space="0" w:color="000000"/>
              <w:right w:val="single" w:sz="6" w:space="0" w:color="000000"/>
            </w:tcBorders>
          </w:tcPr>
          <w:p w14:paraId="55B0BE78"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6" w:space="0" w:color="000000"/>
              <w:right w:val="single" w:sz="6" w:space="0" w:color="000000"/>
            </w:tcBorders>
          </w:tcPr>
          <w:p w14:paraId="7887EF36"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6" w:space="0" w:color="000000"/>
              <w:right w:val="single" w:sz="4" w:space="0" w:color="auto"/>
            </w:tcBorders>
          </w:tcPr>
          <w:p w14:paraId="11F0E0DB"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6" w:space="0" w:color="000000"/>
              <w:right w:val="single" w:sz="4" w:space="0" w:color="auto"/>
            </w:tcBorders>
          </w:tcPr>
          <w:p w14:paraId="60EEFD4F" w14:textId="77777777" w:rsidR="00456514" w:rsidRPr="00AE2773" w:rsidRDefault="00456514" w:rsidP="005B56E5">
            <w:pPr>
              <w:rPr>
                <w:rFonts w:ascii="Arial" w:hAnsi="Arial" w:cs="Arial"/>
                <w:szCs w:val="20"/>
              </w:rPr>
            </w:pPr>
          </w:p>
        </w:tc>
      </w:tr>
      <w:tr w:rsidR="00456514" w:rsidRPr="00AE2773" w14:paraId="7B8D993A" w14:textId="77777777" w:rsidTr="005B56E5">
        <w:trPr>
          <w:cantSplit/>
          <w:jc w:val="center"/>
        </w:trPr>
        <w:tc>
          <w:tcPr>
            <w:tcW w:w="500" w:type="pct"/>
            <w:tcBorders>
              <w:top w:val="single" w:sz="6" w:space="0" w:color="000000"/>
              <w:left w:val="single" w:sz="4" w:space="0" w:color="auto"/>
              <w:bottom w:val="single" w:sz="6" w:space="0" w:color="000000"/>
              <w:right w:val="single" w:sz="6" w:space="0" w:color="000000"/>
            </w:tcBorders>
          </w:tcPr>
          <w:p w14:paraId="70530A83" w14:textId="77777777" w:rsidR="00456514" w:rsidRPr="00AE2773" w:rsidRDefault="00456514" w:rsidP="005B56E5">
            <w:pPr>
              <w:jc w:val="center"/>
              <w:rPr>
                <w:rFonts w:ascii="Arial" w:hAnsi="Arial" w:cs="Arial"/>
                <w:b/>
                <w:bCs/>
                <w:szCs w:val="20"/>
              </w:rPr>
            </w:pPr>
            <w:r w:rsidRPr="00AE2773">
              <w:rPr>
                <w:rFonts w:ascii="Arial" w:hAnsi="Arial" w:cs="Arial"/>
                <w:b/>
                <w:bCs/>
                <w:szCs w:val="20"/>
              </w:rPr>
              <w:t>2.</w:t>
            </w:r>
          </w:p>
        </w:tc>
        <w:tc>
          <w:tcPr>
            <w:tcW w:w="1713" w:type="pct"/>
            <w:tcBorders>
              <w:top w:val="single" w:sz="6" w:space="0" w:color="000000"/>
              <w:left w:val="single" w:sz="6" w:space="0" w:color="000000"/>
              <w:bottom w:val="single" w:sz="6" w:space="0" w:color="000000"/>
              <w:right w:val="single" w:sz="6" w:space="0" w:color="000000"/>
            </w:tcBorders>
          </w:tcPr>
          <w:p w14:paraId="3CC73E79"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6" w:space="0" w:color="000000"/>
              <w:right w:val="single" w:sz="6" w:space="0" w:color="000000"/>
            </w:tcBorders>
          </w:tcPr>
          <w:p w14:paraId="42B47D9A"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6" w:space="0" w:color="000000"/>
              <w:right w:val="single" w:sz="4" w:space="0" w:color="auto"/>
            </w:tcBorders>
          </w:tcPr>
          <w:p w14:paraId="21434807"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6" w:space="0" w:color="000000"/>
              <w:right w:val="single" w:sz="4" w:space="0" w:color="auto"/>
            </w:tcBorders>
          </w:tcPr>
          <w:p w14:paraId="2D2EE82C" w14:textId="77777777" w:rsidR="00456514" w:rsidRPr="00AE2773" w:rsidRDefault="00456514" w:rsidP="005B56E5">
            <w:pPr>
              <w:rPr>
                <w:rFonts w:ascii="Arial" w:hAnsi="Arial" w:cs="Arial"/>
                <w:szCs w:val="20"/>
              </w:rPr>
            </w:pPr>
          </w:p>
        </w:tc>
      </w:tr>
      <w:tr w:rsidR="00456514" w:rsidRPr="00AE2773" w14:paraId="3313EE77" w14:textId="77777777" w:rsidTr="005B56E5">
        <w:trPr>
          <w:cantSplit/>
          <w:jc w:val="center"/>
        </w:trPr>
        <w:tc>
          <w:tcPr>
            <w:tcW w:w="500" w:type="pct"/>
            <w:tcBorders>
              <w:top w:val="single" w:sz="6" w:space="0" w:color="000000"/>
              <w:left w:val="single" w:sz="4" w:space="0" w:color="auto"/>
              <w:bottom w:val="single" w:sz="6" w:space="0" w:color="000000"/>
              <w:right w:val="single" w:sz="6" w:space="0" w:color="000000"/>
            </w:tcBorders>
          </w:tcPr>
          <w:p w14:paraId="023C3D96" w14:textId="77777777" w:rsidR="00456514" w:rsidRPr="00AE2773" w:rsidRDefault="00456514" w:rsidP="005B56E5">
            <w:pPr>
              <w:jc w:val="center"/>
              <w:rPr>
                <w:rFonts w:ascii="Arial" w:hAnsi="Arial" w:cs="Arial"/>
                <w:b/>
                <w:bCs/>
                <w:szCs w:val="20"/>
              </w:rPr>
            </w:pPr>
            <w:r w:rsidRPr="00AE2773">
              <w:rPr>
                <w:rFonts w:ascii="Arial" w:hAnsi="Arial" w:cs="Arial"/>
                <w:b/>
                <w:bCs/>
                <w:szCs w:val="20"/>
              </w:rPr>
              <w:t>3.</w:t>
            </w:r>
          </w:p>
        </w:tc>
        <w:tc>
          <w:tcPr>
            <w:tcW w:w="1713" w:type="pct"/>
            <w:tcBorders>
              <w:top w:val="single" w:sz="6" w:space="0" w:color="000000"/>
              <w:left w:val="single" w:sz="6" w:space="0" w:color="000000"/>
              <w:bottom w:val="single" w:sz="6" w:space="0" w:color="000000"/>
              <w:right w:val="single" w:sz="6" w:space="0" w:color="000000"/>
            </w:tcBorders>
          </w:tcPr>
          <w:p w14:paraId="5C134C2D"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6" w:space="0" w:color="000000"/>
              <w:right w:val="single" w:sz="6" w:space="0" w:color="000000"/>
            </w:tcBorders>
          </w:tcPr>
          <w:p w14:paraId="6B5E4C63"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6" w:space="0" w:color="000000"/>
              <w:right w:val="single" w:sz="4" w:space="0" w:color="auto"/>
            </w:tcBorders>
          </w:tcPr>
          <w:p w14:paraId="1BA57458"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6" w:space="0" w:color="000000"/>
              <w:right w:val="single" w:sz="4" w:space="0" w:color="auto"/>
            </w:tcBorders>
          </w:tcPr>
          <w:p w14:paraId="356D098B" w14:textId="77777777" w:rsidR="00456514" w:rsidRPr="00AE2773" w:rsidRDefault="00456514" w:rsidP="005B56E5">
            <w:pPr>
              <w:rPr>
                <w:rFonts w:ascii="Arial" w:hAnsi="Arial" w:cs="Arial"/>
                <w:szCs w:val="20"/>
              </w:rPr>
            </w:pPr>
          </w:p>
        </w:tc>
      </w:tr>
      <w:tr w:rsidR="00456514" w:rsidRPr="00AE2773" w14:paraId="11E4E19C" w14:textId="77777777" w:rsidTr="005B56E5">
        <w:trPr>
          <w:cantSplit/>
          <w:jc w:val="center"/>
        </w:trPr>
        <w:tc>
          <w:tcPr>
            <w:tcW w:w="500" w:type="pct"/>
            <w:tcBorders>
              <w:top w:val="single" w:sz="6" w:space="0" w:color="000000"/>
              <w:left w:val="single" w:sz="4" w:space="0" w:color="auto"/>
              <w:bottom w:val="single" w:sz="6" w:space="0" w:color="000000"/>
              <w:right w:val="single" w:sz="6" w:space="0" w:color="000000"/>
            </w:tcBorders>
          </w:tcPr>
          <w:p w14:paraId="1EB02453" w14:textId="77777777" w:rsidR="00456514" w:rsidRPr="00AE2773" w:rsidRDefault="00456514" w:rsidP="005B56E5">
            <w:pPr>
              <w:jc w:val="center"/>
              <w:rPr>
                <w:rFonts w:ascii="Arial" w:hAnsi="Arial" w:cs="Arial"/>
                <w:b/>
                <w:bCs/>
                <w:szCs w:val="20"/>
              </w:rPr>
            </w:pPr>
            <w:r w:rsidRPr="00AE2773">
              <w:rPr>
                <w:rFonts w:ascii="Arial" w:hAnsi="Arial" w:cs="Arial"/>
                <w:b/>
                <w:bCs/>
                <w:szCs w:val="20"/>
              </w:rPr>
              <w:t>4.</w:t>
            </w:r>
          </w:p>
        </w:tc>
        <w:tc>
          <w:tcPr>
            <w:tcW w:w="1713" w:type="pct"/>
            <w:tcBorders>
              <w:top w:val="single" w:sz="6" w:space="0" w:color="000000"/>
              <w:left w:val="single" w:sz="6" w:space="0" w:color="000000"/>
              <w:bottom w:val="single" w:sz="6" w:space="0" w:color="000000"/>
              <w:right w:val="single" w:sz="6" w:space="0" w:color="000000"/>
            </w:tcBorders>
          </w:tcPr>
          <w:p w14:paraId="666E3681"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6" w:space="0" w:color="000000"/>
              <w:right w:val="single" w:sz="6" w:space="0" w:color="000000"/>
            </w:tcBorders>
          </w:tcPr>
          <w:p w14:paraId="2D2DCF1A"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6" w:space="0" w:color="000000"/>
              <w:right w:val="single" w:sz="4" w:space="0" w:color="auto"/>
            </w:tcBorders>
          </w:tcPr>
          <w:p w14:paraId="516EE2EC"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6" w:space="0" w:color="000000"/>
              <w:right w:val="single" w:sz="4" w:space="0" w:color="auto"/>
            </w:tcBorders>
          </w:tcPr>
          <w:p w14:paraId="260466B5" w14:textId="77777777" w:rsidR="00456514" w:rsidRPr="00AE2773" w:rsidRDefault="00456514" w:rsidP="005B56E5">
            <w:pPr>
              <w:rPr>
                <w:rFonts w:ascii="Arial" w:hAnsi="Arial" w:cs="Arial"/>
                <w:szCs w:val="20"/>
              </w:rPr>
            </w:pPr>
          </w:p>
        </w:tc>
      </w:tr>
      <w:tr w:rsidR="00456514" w:rsidRPr="00AE2773" w14:paraId="513BB7C7" w14:textId="77777777" w:rsidTr="005B56E5">
        <w:trPr>
          <w:cantSplit/>
          <w:jc w:val="center"/>
        </w:trPr>
        <w:tc>
          <w:tcPr>
            <w:tcW w:w="500" w:type="pct"/>
            <w:tcBorders>
              <w:top w:val="single" w:sz="6" w:space="0" w:color="000000"/>
              <w:left w:val="single" w:sz="4" w:space="0" w:color="auto"/>
              <w:bottom w:val="single" w:sz="4" w:space="0" w:color="auto"/>
              <w:right w:val="single" w:sz="6" w:space="0" w:color="000000"/>
            </w:tcBorders>
          </w:tcPr>
          <w:p w14:paraId="14AFC576" w14:textId="77777777" w:rsidR="00456514" w:rsidRPr="00AE2773" w:rsidRDefault="00456514" w:rsidP="005B56E5">
            <w:pPr>
              <w:jc w:val="center"/>
              <w:rPr>
                <w:rFonts w:ascii="Arial" w:hAnsi="Arial" w:cs="Arial"/>
                <w:b/>
                <w:bCs/>
                <w:szCs w:val="20"/>
              </w:rPr>
            </w:pPr>
            <w:r w:rsidRPr="00AE2773">
              <w:rPr>
                <w:rFonts w:ascii="Arial" w:hAnsi="Arial" w:cs="Arial"/>
                <w:b/>
                <w:bCs/>
                <w:szCs w:val="20"/>
              </w:rPr>
              <w:t xml:space="preserve">5. </w:t>
            </w:r>
          </w:p>
        </w:tc>
        <w:tc>
          <w:tcPr>
            <w:tcW w:w="1713" w:type="pct"/>
            <w:tcBorders>
              <w:top w:val="single" w:sz="6" w:space="0" w:color="000000"/>
              <w:left w:val="single" w:sz="6" w:space="0" w:color="000000"/>
              <w:bottom w:val="single" w:sz="4" w:space="0" w:color="auto"/>
              <w:right w:val="single" w:sz="6" w:space="0" w:color="000000"/>
            </w:tcBorders>
          </w:tcPr>
          <w:p w14:paraId="363704A7"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4" w:space="0" w:color="auto"/>
              <w:right w:val="single" w:sz="6" w:space="0" w:color="000000"/>
            </w:tcBorders>
          </w:tcPr>
          <w:p w14:paraId="77BA4AC3"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4" w:space="0" w:color="auto"/>
              <w:right w:val="single" w:sz="4" w:space="0" w:color="auto"/>
            </w:tcBorders>
          </w:tcPr>
          <w:p w14:paraId="40D321B6"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4" w:space="0" w:color="auto"/>
              <w:right w:val="single" w:sz="4" w:space="0" w:color="auto"/>
            </w:tcBorders>
          </w:tcPr>
          <w:p w14:paraId="7EC11B28" w14:textId="77777777" w:rsidR="00456514" w:rsidRPr="00AE2773" w:rsidRDefault="00456514" w:rsidP="005B56E5">
            <w:pPr>
              <w:rPr>
                <w:rFonts w:ascii="Arial" w:hAnsi="Arial" w:cs="Arial"/>
                <w:szCs w:val="20"/>
              </w:rPr>
            </w:pPr>
          </w:p>
        </w:tc>
      </w:tr>
      <w:tr w:rsidR="00456514" w:rsidRPr="00AE2773" w14:paraId="1D241892" w14:textId="77777777" w:rsidTr="005B56E5">
        <w:trPr>
          <w:cantSplit/>
          <w:jc w:val="center"/>
        </w:trPr>
        <w:tc>
          <w:tcPr>
            <w:tcW w:w="500" w:type="pct"/>
            <w:tcBorders>
              <w:top w:val="single" w:sz="6" w:space="0" w:color="000000"/>
              <w:left w:val="single" w:sz="4" w:space="0" w:color="auto"/>
              <w:bottom w:val="single" w:sz="4" w:space="0" w:color="auto"/>
              <w:right w:val="single" w:sz="6" w:space="0" w:color="000000"/>
            </w:tcBorders>
          </w:tcPr>
          <w:p w14:paraId="7B063D02" w14:textId="77777777" w:rsidR="00456514" w:rsidRPr="00AE2773" w:rsidRDefault="00456514" w:rsidP="005B56E5">
            <w:pPr>
              <w:jc w:val="center"/>
              <w:rPr>
                <w:rFonts w:ascii="Arial" w:hAnsi="Arial" w:cs="Arial"/>
                <w:b/>
                <w:bCs/>
                <w:szCs w:val="20"/>
              </w:rPr>
            </w:pPr>
            <w:r w:rsidRPr="00AE2773">
              <w:rPr>
                <w:rFonts w:ascii="Arial" w:hAnsi="Arial" w:cs="Arial"/>
                <w:b/>
                <w:bCs/>
                <w:szCs w:val="20"/>
              </w:rPr>
              <w:t xml:space="preserve">6. </w:t>
            </w:r>
          </w:p>
        </w:tc>
        <w:tc>
          <w:tcPr>
            <w:tcW w:w="1713" w:type="pct"/>
            <w:tcBorders>
              <w:top w:val="single" w:sz="6" w:space="0" w:color="000000"/>
              <w:left w:val="single" w:sz="6" w:space="0" w:color="000000"/>
              <w:bottom w:val="single" w:sz="4" w:space="0" w:color="auto"/>
              <w:right w:val="single" w:sz="6" w:space="0" w:color="000000"/>
            </w:tcBorders>
          </w:tcPr>
          <w:p w14:paraId="395F6F43"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4" w:space="0" w:color="auto"/>
              <w:right w:val="single" w:sz="6" w:space="0" w:color="000000"/>
            </w:tcBorders>
          </w:tcPr>
          <w:p w14:paraId="1D3C28CC"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4" w:space="0" w:color="auto"/>
              <w:right w:val="single" w:sz="4" w:space="0" w:color="auto"/>
            </w:tcBorders>
          </w:tcPr>
          <w:p w14:paraId="27F5CA37"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4" w:space="0" w:color="auto"/>
              <w:right w:val="single" w:sz="4" w:space="0" w:color="auto"/>
            </w:tcBorders>
          </w:tcPr>
          <w:p w14:paraId="1B5B6AFC" w14:textId="77777777" w:rsidR="00456514" w:rsidRPr="00AE2773" w:rsidRDefault="00456514" w:rsidP="005B56E5">
            <w:pPr>
              <w:rPr>
                <w:rFonts w:ascii="Arial" w:hAnsi="Arial" w:cs="Arial"/>
                <w:szCs w:val="20"/>
              </w:rPr>
            </w:pPr>
          </w:p>
        </w:tc>
      </w:tr>
      <w:tr w:rsidR="00456514" w:rsidRPr="00AE2773" w14:paraId="4FE93AEF" w14:textId="77777777" w:rsidTr="005B56E5">
        <w:trPr>
          <w:cantSplit/>
          <w:jc w:val="center"/>
        </w:trPr>
        <w:tc>
          <w:tcPr>
            <w:tcW w:w="500" w:type="pct"/>
            <w:tcBorders>
              <w:top w:val="single" w:sz="6" w:space="0" w:color="000000"/>
              <w:left w:val="single" w:sz="4" w:space="0" w:color="auto"/>
              <w:bottom w:val="single" w:sz="4" w:space="0" w:color="auto"/>
              <w:right w:val="single" w:sz="6" w:space="0" w:color="000000"/>
            </w:tcBorders>
          </w:tcPr>
          <w:p w14:paraId="0CCF5669" w14:textId="77777777" w:rsidR="00456514" w:rsidRPr="00AE2773" w:rsidRDefault="00456514" w:rsidP="005B56E5">
            <w:pPr>
              <w:jc w:val="center"/>
              <w:rPr>
                <w:rFonts w:ascii="Arial" w:hAnsi="Arial" w:cs="Arial"/>
                <w:b/>
                <w:bCs/>
                <w:szCs w:val="20"/>
              </w:rPr>
            </w:pPr>
            <w:r w:rsidRPr="00AE2773">
              <w:rPr>
                <w:rFonts w:ascii="Arial" w:hAnsi="Arial" w:cs="Arial"/>
                <w:b/>
                <w:bCs/>
                <w:szCs w:val="20"/>
              </w:rPr>
              <w:t xml:space="preserve">7. </w:t>
            </w:r>
          </w:p>
        </w:tc>
        <w:tc>
          <w:tcPr>
            <w:tcW w:w="1713" w:type="pct"/>
            <w:tcBorders>
              <w:top w:val="single" w:sz="6" w:space="0" w:color="000000"/>
              <w:left w:val="single" w:sz="6" w:space="0" w:color="000000"/>
              <w:bottom w:val="single" w:sz="4" w:space="0" w:color="auto"/>
              <w:right w:val="single" w:sz="6" w:space="0" w:color="000000"/>
            </w:tcBorders>
          </w:tcPr>
          <w:p w14:paraId="0932A48F"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4" w:space="0" w:color="auto"/>
              <w:right w:val="single" w:sz="6" w:space="0" w:color="000000"/>
            </w:tcBorders>
          </w:tcPr>
          <w:p w14:paraId="76DFAE14"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4" w:space="0" w:color="auto"/>
              <w:right w:val="single" w:sz="4" w:space="0" w:color="auto"/>
            </w:tcBorders>
          </w:tcPr>
          <w:p w14:paraId="7E2634F1"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4" w:space="0" w:color="auto"/>
              <w:right w:val="single" w:sz="4" w:space="0" w:color="auto"/>
            </w:tcBorders>
          </w:tcPr>
          <w:p w14:paraId="1AC9EF2C" w14:textId="77777777" w:rsidR="00456514" w:rsidRPr="00AE2773" w:rsidRDefault="00456514" w:rsidP="005B56E5">
            <w:pPr>
              <w:rPr>
                <w:rFonts w:ascii="Arial" w:hAnsi="Arial" w:cs="Arial"/>
                <w:szCs w:val="20"/>
              </w:rPr>
            </w:pPr>
          </w:p>
        </w:tc>
      </w:tr>
      <w:tr w:rsidR="00456514" w:rsidRPr="00AE2773" w14:paraId="70721C76" w14:textId="77777777" w:rsidTr="005B56E5">
        <w:trPr>
          <w:cantSplit/>
          <w:jc w:val="center"/>
        </w:trPr>
        <w:tc>
          <w:tcPr>
            <w:tcW w:w="500" w:type="pct"/>
            <w:tcBorders>
              <w:top w:val="single" w:sz="6" w:space="0" w:color="000000"/>
              <w:left w:val="single" w:sz="4" w:space="0" w:color="auto"/>
              <w:bottom w:val="single" w:sz="4" w:space="0" w:color="auto"/>
              <w:right w:val="single" w:sz="6" w:space="0" w:color="000000"/>
            </w:tcBorders>
          </w:tcPr>
          <w:p w14:paraId="4186B565" w14:textId="77777777" w:rsidR="00456514" w:rsidRPr="00AE2773" w:rsidRDefault="00456514" w:rsidP="005B56E5">
            <w:pPr>
              <w:jc w:val="center"/>
              <w:rPr>
                <w:rFonts w:ascii="Arial" w:hAnsi="Arial" w:cs="Arial"/>
                <w:b/>
                <w:bCs/>
                <w:szCs w:val="20"/>
              </w:rPr>
            </w:pPr>
            <w:r w:rsidRPr="00AE2773">
              <w:rPr>
                <w:rFonts w:ascii="Arial" w:hAnsi="Arial" w:cs="Arial"/>
                <w:b/>
                <w:bCs/>
                <w:szCs w:val="20"/>
              </w:rPr>
              <w:t>8.</w:t>
            </w:r>
          </w:p>
        </w:tc>
        <w:tc>
          <w:tcPr>
            <w:tcW w:w="1713" w:type="pct"/>
            <w:tcBorders>
              <w:top w:val="single" w:sz="6" w:space="0" w:color="000000"/>
              <w:left w:val="single" w:sz="6" w:space="0" w:color="000000"/>
              <w:bottom w:val="single" w:sz="4" w:space="0" w:color="auto"/>
              <w:right w:val="single" w:sz="6" w:space="0" w:color="000000"/>
            </w:tcBorders>
          </w:tcPr>
          <w:p w14:paraId="67E9C3F9"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4" w:space="0" w:color="auto"/>
              <w:right w:val="single" w:sz="6" w:space="0" w:color="000000"/>
            </w:tcBorders>
          </w:tcPr>
          <w:p w14:paraId="0E1010F6"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4" w:space="0" w:color="auto"/>
              <w:right w:val="single" w:sz="4" w:space="0" w:color="auto"/>
            </w:tcBorders>
          </w:tcPr>
          <w:p w14:paraId="19675741"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4" w:space="0" w:color="auto"/>
              <w:right w:val="single" w:sz="4" w:space="0" w:color="auto"/>
            </w:tcBorders>
          </w:tcPr>
          <w:p w14:paraId="2C8B20B2" w14:textId="77777777" w:rsidR="00456514" w:rsidRPr="00AE2773" w:rsidRDefault="00456514" w:rsidP="005B56E5">
            <w:pPr>
              <w:rPr>
                <w:rFonts w:ascii="Arial" w:hAnsi="Arial" w:cs="Arial"/>
                <w:szCs w:val="20"/>
              </w:rPr>
            </w:pPr>
          </w:p>
        </w:tc>
      </w:tr>
      <w:tr w:rsidR="00456514" w:rsidRPr="00AE2773" w14:paraId="22F6D9EE" w14:textId="77777777" w:rsidTr="005B56E5">
        <w:trPr>
          <w:cantSplit/>
          <w:jc w:val="center"/>
        </w:trPr>
        <w:tc>
          <w:tcPr>
            <w:tcW w:w="500" w:type="pct"/>
            <w:tcBorders>
              <w:top w:val="single" w:sz="6" w:space="0" w:color="000000"/>
              <w:left w:val="single" w:sz="4" w:space="0" w:color="auto"/>
              <w:bottom w:val="single" w:sz="4" w:space="0" w:color="auto"/>
              <w:right w:val="single" w:sz="6" w:space="0" w:color="000000"/>
            </w:tcBorders>
          </w:tcPr>
          <w:p w14:paraId="64BAC5DD" w14:textId="77777777" w:rsidR="00456514" w:rsidRPr="00AE2773" w:rsidRDefault="00456514" w:rsidP="005B56E5">
            <w:pPr>
              <w:jc w:val="center"/>
              <w:rPr>
                <w:rFonts w:ascii="Arial" w:hAnsi="Arial" w:cs="Arial"/>
                <w:b/>
                <w:bCs/>
                <w:szCs w:val="20"/>
              </w:rPr>
            </w:pPr>
            <w:r w:rsidRPr="00AE2773">
              <w:rPr>
                <w:rFonts w:ascii="Arial" w:hAnsi="Arial" w:cs="Arial"/>
                <w:b/>
                <w:bCs/>
                <w:szCs w:val="20"/>
              </w:rPr>
              <w:t>9.</w:t>
            </w:r>
          </w:p>
        </w:tc>
        <w:tc>
          <w:tcPr>
            <w:tcW w:w="1713" w:type="pct"/>
            <w:tcBorders>
              <w:top w:val="single" w:sz="6" w:space="0" w:color="000000"/>
              <w:left w:val="single" w:sz="6" w:space="0" w:color="000000"/>
              <w:bottom w:val="single" w:sz="4" w:space="0" w:color="auto"/>
              <w:right w:val="single" w:sz="6" w:space="0" w:color="000000"/>
            </w:tcBorders>
          </w:tcPr>
          <w:p w14:paraId="6C4597CF"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4" w:space="0" w:color="auto"/>
              <w:right w:val="single" w:sz="6" w:space="0" w:color="000000"/>
            </w:tcBorders>
          </w:tcPr>
          <w:p w14:paraId="44DDC8F3"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4" w:space="0" w:color="auto"/>
              <w:right w:val="single" w:sz="4" w:space="0" w:color="auto"/>
            </w:tcBorders>
          </w:tcPr>
          <w:p w14:paraId="0B72E9B9"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4" w:space="0" w:color="auto"/>
              <w:right w:val="single" w:sz="4" w:space="0" w:color="auto"/>
            </w:tcBorders>
          </w:tcPr>
          <w:p w14:paraId="527D10B5" w14:textId="77777777" w:rsidR="00456514" w:rsidRPr="00AE2773" w:rsidRDefault="00456514" w:rsidP="005B56E5">
            <w:pPr>
              <w:rPr>
                <w:rFonts w:ascii="Arial" w:hAnsi="Arial" w:cs="Arial"/>
                <w:szCs w:val="20"/>
              </w:rPr>
            </w:pPr>
          </w:p>
        </w:tc>
      </w:tr>
      <w:tr w:rsidR="00456514" w:rsidRPr="00AE2773" w14:paraId="48A829F7" w14:textId="77777777" w:rsidTr="005B56E5">
        <w:trPr>
          <w:cantSplit/>
          <w:jc w:val="center"/>
        </w:trPr>
        <w:tc>
          <w:tcPr>
            <w:tcW w:w="500" w:type="pct"/>
            <w:tcBorders>
              <w:top w:val="single" w:sz="6" w:space="0" w:color="000000"/>
              <w:left w:val="single" w:sz="4" w:space="0" w:color="auto"/>
              <w:bottom w:val="single" w:sz="4" w:space="0" w:color="auto"/>
              <w:right w:val="single" w:sz="6" w:space="0" w:color="000000"/>
            </w:tcBorders>
          </w:tcPr>
          <w:p w14:paraId="731341B2" w14:textId="77777777" w:rsidR="00456514" w:rsidRPr="00AE2773" w:rsidDel="00520685" w:rsidRDefault="00456514" w:rsidP="005B56E5">
            <w:pPr>
              <w:jc w:val="center"/>
              <w:rPr>
                <w:rFonts w:ascii="Arial" w:hAnsi="Arial" w:cs="Arial"/>
                <w:b/>
                <w:bCs/>
                <w:szCs w:val="20"/>
              </w:rPr>
            </w:pPr>
            <w:r w:rsidRPr="00AE2773">
              <w:rPr>
                <w:rFonts w:ascii="Arial" w:hAnsi="Arial" w:cs="Arial"/>
                <w:b/>
                <w:bCs/>
                <w:szCs w:val="20"/>
              </w:rPr>
              <w:t>10.</w:t>
            </w:r>
          </w:p>
        </w:tc>
        <w:tc>
          <w:tcPr>
            <w:tcW w:w="1713" w:type="pct"/>
            <w:tcBorders>
              <w:top w:val="single" w:sz="6" w:space="0" w:color="000000"/>
              <w:left w:val="single" w:sz="6" w:space="0" w:color="000000"/>
              <w:bottom w:val="single" w:sz="4" w:space="0" w:color="auto"/>
              <w:right w:val="single" w:sz="6" w:space="0" w:color="000000"/>
            </w:tcBorders>
          </w:tcPr>
          <w:p w14:paraId="44CC3962"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4" w:space="0" w:color="auto"/>
              <w:right w:val="single" w:sz="6" w:space="0" w:color="000000"/>
            </w:tcBorders>
          </w:tcPr>
          <w:p w14:paraId="69C237D8"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4" w:space="0" w:color="auto"/>
              <w:right w:val="single" w:sz="4" w:space="0" w:color="auto"/>
            </w:tcBorders>
          </w:tcPr>
          <w:p w14:paraId="5AE5521A"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4" w:space="0" w:color="auto"/>
              <w:right w:val="single" w:sz="4" w:space="0" w:color="auto"/>
            </w:tcBorders>
          </w:tcPr>
          <w:p w14:paraId="2A8B9A38" w14:textId="77777777" w:rsidR="00456514" w:rsidRPr="00AE2773" w:rsidRDefault="00456514" w:rsidP="005B56E5">
            <w:pPr>
              <w:rPr>
                <w:rFonts w:ascii="Arial" w:hAnsi="Arial" w:cs="Arial"/>
                <w:szCs w:val="20"/>
              </w:rPr>
            </w:pPr>
          </w:p>
        </w:tc>
      </w:tr>
      <w:tr w:rsidR="00456514" w:rsidRPr="00AE2773" w14:paraId="06AF4E23" w14:textId="77777777" w:rsidTr="005B56E5">
        <w:trPr>
          <w:cantSplit/>
          <w:jc w:val="center"/>
        </w:trPr>
        <w:tc>
          <w:tcPr>
            <w:tcW w:w="500" w:type="pct"/>
            <w:tcBorders>
              <w:top w:val="single" w:sz="6" w:space="0" w:color="000000"/>
              <w:left w:val="single" w:sz="4" w:space="0" w:color="auto"/>
              <w:bottom w:val="single" w:sz="4" w:space="0" w:color="auto"/>
              <w:right w:val="single" w:sz="6" w:space="0" w:color="000000"/>
            </w:tcBorders>
          </w:tcPr>
          <w:p w14:paraId="765EB77A" w14:textId="77777777" w:rsidR="00456514" w:rsidRPr="00AE2773" w:rsidRDefault="00456514" w:rsidP="005B56E5">
            <w:pPr>
              <w:jc w:val="center"/>
              <w:rPr>
                <w:rFonts w:ascii="Arial" w:hAnsi="Arial" w:cs="Arial"/>
                <w:b/>
                <w:bCs/>
                <w:szCs w:val="20"/>
              </w:rPr>
            </w:pPr>
            <w:r w:rsidRPr="00AE2773">
              <w:rPr>
                <w:rFonts w:ascii="Arial" w:hAnsi="Arial" w:cs="Arial"/>
                <w:b/>
                <w:bCs/>
                <w:szCs w:val="20"/>
              </w:rPr>
              <w:t>…….</w:t>
            </w:r>
          </w:p>
        </w:tc>
        <w:tc>
          <w:tcPr>
            <w:tcW w:w="1713" w:type="pct"/>
            <w:tcBorders>
              <w:top w:val="single" w:sz="6" w:space="0" w:color="000000"/>
              <w:left w:val="single" w:sz="6" w:space="0" w:color="000000"/>
              <w:bottom w:val="single" w:sz="4" w:space="0" w:color="auto"/>
              <w:right w:val="single" w:sz="6" w:space="0" w:color="000000"/>
            </w:tcBorders>
          </w:tcPr>
          <w:p w14:paraId="2AB1BFDA" w14:textId="77777777" w:rsidR="00456514" w:rsidRPr="00AE2773" w:rsidRDefault="00456514" w:rsidP="005B56E5">
            <w:pPr>
              <w:rPr>
                <w:rFonts w:ascii="Arial" w:hAnsi="Arial" w:cs="Arial"/>
                <w:szCs w:val="20"/>
              </w:rPr>
            </w:pPr>
          </w:p>
        </w:tc>
        <w:tc>
          <w:tcPr>
            <w:tcW w:w="851" w:type="pct"/>
            <w:tcBorders>
              <w:top w:val="single" w:sz="6" w:space="0" w:color="000000"/>
              <w:left w:val="single" w:sz="6" w:space="0" w:color="000000"/>
              <w:bottom w:val="single" w:sz="4" w:space="0" w:color="auto"/>
              <w:right w:val="single" w:sz="6" w:space="0" w:color="000000"/>
            </w:tcBorders>
          </w:tcPr>
          <w:p w14:paraId="0019E3D8" w14:textId="77777777" w:rsidR="00456514" w:rsidRPr="00AE2773" w:rsidRDefault="00456514" w:rsidP="005B56E5">
            <w:pPr>
              <w:rPr>
                <w:rFonts w:ascii="Arial" w:hAnsi="Arial" w:cs="Arial"/>
                <w:szCs w:val="20"/>
              </w:rPr>
            </w:pPr>
          </w:p>
        </w:tc>
        <w:tc>
          <w:tcPr>
            <w:tcW w:w="895" w:type="pct"/>
            <w:tcBorders>
              <w:top w:val="single" w:sz="6" w:space="0" w:color="000000"/>
              <w:left w:val="single" w:sz="6" w:space="0" w:color="000000"/>
              <w:bottom w:val="single" w:sz="4" w:space="0" w:color="auto"/>
              <w:right w:val="single" w:sz="4" w:space="0" w:color="auto"/>
            </w:tcBorders>
          </w:tcPr>
          <w:p w14:paraId="7C467A2E" w14:textId="77777777" w:rsidR="00456514" w:rsidRPr="00AE2773" w:rsidRDefault="00456514" w:rsidP="005B56E5">
            <w:pPr>
              <w:rPr>
                <w:rFonts w:ascii="Arial" w:hAnsi="Arial" w:cs="Arial"/>
                <w:szCs w:val="20"/>
              </w:rPr>
            </w:pPr>
          </w:p>
        </w:tc>
        <w:tc>
          <w:tcPr>
            <w:tcW w:w="1042" w:type="pct"/>
            <w:tcBorders>
              <w:top w:val="single" w:sz="6" w:space="0" w:color="000000"/>
              <w:left w:val="single" w:sz="4" w:space="0" w:color="auto"/>
              <w:bottom w:val="single" w:sz="4" w:space="0" w:color="auto"/>
              <w:right w:val="single" w:sz="4" w:space="0" w:color="auto"/>
            </w:tcBorders>
          </w:tcPr>
          <w:p w14:paraId="36CA3711" w14:textId="77777777" w:rsidR="00456514" w:rsidRPr="00AE2773" w:rsidRDefault="00456514" w:rsidP="005B56E5">
            <w:pPr>
              <w:rPr>
                <w:rFonts w:ascii="Arial" w:hAnsi="Arial" w:cs="Arial"/>
                <w:szCs w:val="20"/>
              </w:rPr>
            </w:pPr>
          </w:p>
        </w:tc>
      </w:tr>
    </w:tbl>
    <w:p w14:paraId="0E5548B8" w14:textId="77777777" w:rsidR="00456514" w:rsidRPr="00AE2773" w:rsidRDefault="00456514" w:rsidP="00456514">
      <w:pPr>
        <w:rPr>
          <w:rFonts w:ascii="Arial" w:hAnsi="Arial" w:cs="Arial"/>
          <w:szCs w:val="20"/>
        </w:rPr>
      </w:pPr>
    </w:p>
    <w:p w14:paraId="78D37090" w14:textId="569F75BA" w:rsidR="00456514" w:rsidRPr="00AE2773" w:rsidRDefault="00456514" w:rsidP="00456514">
      <w:pPr>
        <w:rPr>
          <w:rFonts w:ascii="Arial" w:hAnsi="Arial" w:cs="Arial"/>
          <w:color w:val="000000"/>
          <w:szCs w:val="20"/>
        </w:rPr>
      </w:pPr>
      <w:r w:rsidRPr="00AE2773">
        <w:rPr>
          <w:rFonts w:ascii="Arial" w:hAnsi="Arial" w:cs="Arial"/>
          <w:color w:val="000000"/>
          <w:szCs w:val="20"/>
        </w:rPr>
        <w:t>………….., 201</w:t>
      </w:r>
      <w:r w:rsidR="005A5A59">
        <w:rPr>
          <w:rFonts w:ascii="Arial" w:hAnsi="Arial" w:cs="Arial"/>
          <w:color w:val="000000"/>
          <w:szCs w:val="20"/>
        </w:rPr>
        <w:t>8</w:t>
      </w:r>
      <w:r w:rsidRPr="00AE2773">
        <w:rPr>
          <w:rFonts w:ascii="Arial" w:hAnsi="Arial" w:cs="Arial"/>
          <w:color w:val="000000"/>
          <w:szCs w:val="20"/>
        </w:rPr>
        <w:t xml:space="preserve">.  …………………………. </w:t>
      </w:r>
      <w:r w:rsidRPr="00AE2773">
        <w:rPr>
          <w:rFonts w:ascii="Arial" w:hAnsi="Arial" w:cs="Arial"/>
          <w:color w:val="000000"/>
          <w:szCs w:val="20"/>
        </w:rPr>
        <w:tab/>
      </w:r>
      <w:r w:rsidRPr="00AE2773">
        <w:rPr>
          <w:rFonts w:ascii="Arial" w:hAnsi="Arial" w:cs="Arial"/>
          <w:color w:val="000000"/>
          <w:szCs w:val="20"/>
        </w:rPr>
        <w:tab/>
      </w:r>
      <w:r w:rsidRPr="00AE2773">
        <w:rPr>
          <w:rFonts w:ascii="Arial" w:hAnsi="Arial" w:cs="Arial"/>
          <w:color w:val="000000"/>
          <w:szCs w:val="20"/>
        </w:rPr>
        <w:tab/>
        <w:t xml:space="preserve">       </w:t>
      </w:r>
    </w:p>
    <w:p w14:paraId="62924D94" w14:textId="77777777" w:rsidR="00456514" w:rsidRPr="00AE2773" w:rsidRDefault="00456514" w:rsidP="00456514">
      <w:pPr>
        <w:rPr>
          <w:rFonts w:ascii="Arial" w:hAnsi="Arial" w:cs="Arial"/>
          <w:color w:val="000000"/>
          <w:szCs w:val="20"/>
        </w:rPr>
      </w:pPr>
    </w:p>
    <w:p w14:paraId="21B71DFB" w14:textId="77777777" w:rsidR="00456514" w:rsidRPr="00AE2773" w:rsidRDefault="00456514" w:rsidP="00456514">
      <w:pPr>
        <w:ind w:left="5664"/>
        <w:rPr>
          <w:rFonts w:ascii="Arial" w:hAnsi="Arial" w:cs="Arial"/>
          <w:color w:val="000000"/>
          <w:szCs w:val="20"/>
        </w:rPr>
      </w:pPr>
      <w:r w:rsidRPr="00AE2773">
        <w:rPr>
          <w:rFonts w:ascii="Arial" w:hAnsi="Arial" w:cs="Arial"/>
          <w:color w:val="000000"/>
          <w:szCs w:val="20"/>
        </w:rPr>
        <w:t xml:space="preserve">       ……………………………..</w:t>
      </w:r>
    </w:p>
    <w:p w14:paraId="0905D94A" w14:textId="77777777" w:rsidR="00456514" w:rsidRPr="00AE2773" w:rsidRDefault="00456514" w:rsidP="00456514">
      <w:pPr>
        <w:tabs>
          <w:tab w:val="center" w:pos="7655"/>
        </w:tabs>
        <w:rPr>
          <w:rFonts w:ascii="Arial" w:hAnsi="Arial" w:cs="Arial"/>
          <w:i/>
          <w:color w:val="000000"/>
          <w:szCs w:val="20"/>
        </w:rPr>
      </w:pPr>
      <w:r w:rsidRPr="00AE2773">
        <w:rPr>
          <w:rFonts w:ascii="Arial" w:hAnsi="Arial" w:cs="Arial"/>
          <w:color w:val="000000"/>
          <w:szCs w:val="20"/>
        </w:rPr>
        <w:tab/>
      </w:r>
      <w:r w:rsidRPr="00AE2773">
        <w:rPr>
          <w:rFonts w:ascii="Arial" w:hAnsi="Arial" w:cs="Arial"/>
          <w:i/>
          <w:color w:val="000000"/>
          <w:szCs w:val="20"/>
        </w:rPr>
        <w:t>cégszerű aláírás</w:t>
      </w:r>
    </w:p>
    <w:p w14:paraId="406D9AB7" w14:textId="77777777" w:rsidR="00456514" w:rsidRPr="00AE2773" w:rsidRDefault="00456514" w:rsidP="00456514">
      <w:pPr>
        <w:rPr>
          <w:rFonts w:ascii="Arial" w:hAnsi="Arial" w:cs="Arial"/>
          <w:szCs w:val="20"/>
        </w:rPr>
      </w:pPr>
    </w:p>
    <w:p w14:paraId="53BBB542" w14:textId="3C051AE5" w:rsidR="00456514" w:rsidRPr="002B33B9" w:rsidRDefault="00456514" w:rsidP="002D5D60">
      <w:pPr>
        <w:rPr>
          <w:rFonts w:asciiTheme="minorHAnsi" w:hAnsiTheme="minorHAnsi"/>
          <w:b/>
          <w:sz w:val="22"/>
          <w:szCs w:val="22"/>
        </w:rPr>
      </w:pPr>
    </w:p>
    <w:sectPr w:rsidR="00456514" w:rsidRPr="002B33B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D4E1E" w14:textId="77777777" w:rsidR="00B00DDA" w:rsidRDefault="00B00DDA" w:rsidP="002D3DE0">
      <w:r>
        <w:separator/>
      </w:r>
    </w:p>
  </w:endnote>
  <w:endnote w:type="continuationSeparator" w:id="0">
    <w:p w14:paraId="7A1E5A54" w14:textId="77777777" w:rsidR="00B00DDA" w:rsidRDefault="00B00DDA" w:rsidP="002D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31892"/>
      <w:docPartObj>
        <w:docPartGallery w:val="Page Numbers (Bottom of Page)"/>
        <w:docPartUnique/>
      </w:docPartObj>
    </w:sdtPr>
    <w:sdtEndPr/>
    <w:sdtContent>
      <w:p w14:paraId="61B8AB31" w14:textId="47AEBCD4" w:rsidR="00CE3DDA" w:rsidRDefault="00CE3DDA">
        <w:pPr>
          <w:pStyle w:val="llb"/>
          <w:jc w:val="center"/>
        </w:pPr>
        <w:r>
          <w:fldChar w:fldCharType="begin"/>
        </w:r>
        <w:r>
          <w:instrText>PAGE   \* MERGEFORMAT</w:instrText>
        </w:r>
        <w:r>
          <w:fldChar w:fldCharType="separate"/>
        </w:r>
        <w:r w:rsidR="00FD63E2">
          <w:rPr>
            <w:noProof/>
          </w:rPr>
          <w:t>1</w:t>
        </w:r>
        <w:r>
          <w:fldChar w:fldCharType="end"/>
        </w:r>
      </w:p>
    </w:sdtContent>
  </w:sdt>
  <w:p w14:paraId="271BAB29" w14:textId="7C7CFB11" w:rsidR="002D3DE0" w:rsidRDefault="002D3DE0" w:rsidP="001B14CA">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7152" w14:textId="77777777" w:rsidR="00B00DDA" w:rsidRDefault="00B00DDA" w:rsidP="002D3DE0">
      <w:r>
        <w:separator/>
      </w:r>
    </w:p>
  </w:footnote>
  <w:footnote w:type="continuationSeparator" w:id="0">
    <w:p w14:paraId="401B24E5" w14:textId="77777777" w:rsidR="00B00DDA" w:rsidRDefault="00B00DDA" w:rsidP="002D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CCB8" w14:textId="06A76271" w:rsidR="00EC173B" w:rsidRDefault="00EC173B" w:rsidP="00EC173B">
    <w:pPr>
      <w:pStyle w:val="lfej"/>
      <w:jc w:val="right"/>
    </w:pPr>
    <w:r w:rsidRPr="002D3DE0">
      <w:rPr>
        <w:noProof/>
      </w:rPr>
      <w:drawing>
        <wp:inline distT="0" distB="0" distL="0" distR="0" wp14:anchorId="5E782B71" wp14:editId="43277634">
          <wp:extent cx="808173" cy="485775"/>
          <wp:effectExtent l="0" t="0" r="0" b="0"/>
          <wp:docPr id="1" name="Kép 1" descr="S:\Erasmus+\Kommunikáció\logók, iratminták\TKA\TKA logók\tka_logo_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asmus+\Kommunikáció\logók, iratminták\TKA\TKA logók\tka_logo_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489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593"/>
    <w:multiLevelType w:val="hybridMultilevel"/>
    <w:tmpl w:val="082A8818"/>
    <w:lvl w:ilvl="0" w:tplc="B47C6F2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A103ABD"/>
    <w:multiLevelType w:val="multilevel"/>
    <w:tmpl w:val="2F70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22175"/>
    <w:multiLevelType w:val="hybridMultilevel"/>
    <w:tmpl w:val="F192097E"/>
    <w:lvl w:ilvl="0" w:tplc="1D8A7E7C">
      <w:start w:val="1"/>
      <w:numFmt w:val="decimal"/>
      <w:lvlText w:val="%1."/>
      <w:lvlJc w:val="left"/>
      <w:pPr>
        <w:ind w:left="720" w:hanging="360"/>
      </w:pPr>
      <w:rPr>
        <w:rFonts w:asciiTheme="minorHAnsi" w:hAnsiTheme="minorHAnsi"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3D360C"/>
    <w:multiLevelType w:val="hybridMultilevel"/>
    <w:tmpl w:val="8F52BF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C930B5"/>
    <w:multiLevelType w:val="hybridMultilevel"/>
    <w:tmpl w:val="AE7414D0"/>
    <w:lvl w:ilvl="0" w:tplc="040E0001">
      <w:start w:val="1"/>
      <w:numFmt w:val="bullet"/>
      <w:lvlText w:val=""/>
      <w:lvlJc w:val="left"/>
      <w:pPr>
        <w:tabs>
          <w:tab w:val="num" w:pos="1845"/>
        </w:tabs>
        <w:ind w:left="1845" w:hanging="360"/>
      </w:pPr>
      <w:rPr>
        <w:rFonts w:ascii="Symbol" w:hAnsi="Symbol" w:hint="default"/>
      </w:rPr>
    </w:lvl>
    <w:lvl w:ilvl="1" w:tplc="040E0003" w:tentative="1">
      <w:start w:val="1"/>
      <w:numFmt w:val="bullet"/>
      <w:lvlText w:val="o"/>
      <w:lvlJc w:val="left"/>
      <w:pPr>
        <w:tabs>
          <w:tab w:val="num" w:pos="2565"/>
        </w:tabs>
        <w:ind w:left="2565" w:hanging="360"/>
      </w:pPr>
      <w:rPr>
        <w:rFonts w:ascii="Courier New" w:hAnsi="Courier New" w:cs="Courier New" w:hint="default"/>
      </w:rPr>
    </w:lvl>
    <w:lvl w:ilvl="2" w:tplc="040E0005" w:tentative="1">
      <w:start w:val="1"/>
      <w:numFmt w:val="bullet"/>
      <w:lvlText w:val=""/>
      <w:lvlJc w:val="left"/>
      <w:pPr>
        <w:tabs>
          <w:tab w:val="num" w:pos="3285"/>
        </w:tabs>
        <w:ind w:left="3285" w:hanging="360"/>
      </w:pPr>
      <w:rPr>
        <w:rFonts w:ascii="Wingdings" w:hAnsi="Wingdings" w:hint="default"/>
      </w:rPr>
    </w:lvl>
    <w:lvl w:ilvl="3" w:tplc="040E0001" w:tentative="1">
      <w:start w:val="1"/>
      <w:numFmt w:val="bullet"/>
      <w:lvlText w:val=""/>
      <w:lvlJc w:val="left"/>
      <w:pPr>
        <w:tabs>
          <w:tab w:val="num" w:pos="4005"/>
        </w:tabs>
        <w:ind w:left="4005" w:hanging="360"/>
      </w:pPr>
      <w:rPr>
        <w:rFonts w:ascii="Symbol" w:hAnsi="Symbol" w:hint="default"/>
      </w:rPr>
    </w:lvl>
    <w:lvl w:ilvl="4" w:tplc="040E0003" w:tentative="1">
      <w:start w:val="1"/>
      <w:numFmt w:val="bullet"/>
      <w:lvlText w:val="o"/>
      <w:lvlJc w:val="left"/>
      <w:pPr>
        <w:tabs>
          <w:tab w:val="num" w:pos="4725"/>
        </w:tabs>
        <w:ind w:left="4725" w:hanging="360"/>
      </w:pPr>
      <w:rPr>
        <w:rFonts w:ascii="Courier New" w:hAnsi="Courier New" w:cs="Courier New" w:hint="default"/>
      </w:rPr>
    </w:lvl>
    <w:lvl w:ilvl="5" w:tplc="040E0005" w:tentative="1">
      <w:start w:val="1"/>
      <w:numFmt w:val="bullet"/>
      <w:lvlText w:val=""/>
      <w:lvlJc w:val="left"/>
      <w:pPr>
        <w:tabs>
          <w:tab w:val="num" w:pos="5445"/>
        </w:tabs>
        <w:ind w:left="5445" w:hanging="360"/>
      </w:pPr>
      <w:rPr>
        <w:rFonts w:ascii="Wingdings" w:hAnsi="Wingdings" w:hint="default"/>
      </w:rPr>
    </w:lvl>
    <w:lvl w:ilvl="6" w:tplc="040E0001" w:tentative="1">
      <w:start w:val="1"/>
      <w:numFmt w:val="bullet"/>
      <w:lvlText w:val=""/>
      <w:lvlJc w:val="left"/>
      <w:pPr>
        <w:tabs>
          <w:tab w:val="num" w:pos="6165"/>
        </w:tabs>
        <w:ind w:left="6165" w:hanging="360"/>
      </w:pPr>
      <w:rPr>
        <w:rFonts w:ascii="Symbol" w:hAnsi="Symbol" w:hint="default"/>
      </w:rPr>
    </w:lvl>
    <w:lvl w:ilvl="7" w:tplc="040E0003" w:tentative="1">
      <w:start w:val="1"/>
      <w:numFmt w:val="bullet"/>
      <w:lvlText w:val="o"/>
      <w:lvlJc w:val="left"/>
      <w:pPr>
        <w:tabs>
          <w:tab w:val="num" w:pos="6885"/>
        </w:tabs>
        <w:ind w:left="6885" w:hanging="360"/>
      </w:pPr>
      <w:rPr>
        <w:rFonts w:ascii="Courier New" w:hAnsi="Courier New" w:cs="Courier New" w:hint="default"/>
      </w:rPr>
    </w:lvl>
    <w:lvl w:ilvl="8" w:tplc="040E0005" w:tentative="1">
      <w:start w:val="1"/>
      <w:numFmt w:val="bullet"/>
      <w:lvlText w:val=""/>
      <w:lvlJc w:val="left"/>
      <w:pPr>
        <w:tabs>
          <w:tab w:val="num" w:pos="7605"/>
        </w:tabs>
        <w:ind w:left="7605" w:hanging="360"/>
      </w:pPr>
      <w:rPr>
        <w:rFonts w:ascii="Wingdings" w:hAnsi="Wingdings" w:hint="default"/>
      </w:rPr>
    </w:lvl>
  </w:abstractNum>
  <w:abstractNum w:abstractNumId="5" w15:restartNumberingAfterBreak="0">
    <w:nsid w:val="1B302FD3"/>
    <w:multiLevelType w:val="hybridMultilevel"/>
    <w:tmpl w:val="160E9FDA"/>
    <w:lvl w:ilvl="0" w:tplc="534CE1FC">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E52DCD"/>
    <w:multiLevelType w:val="hybridMultilevel"/>
    <w:tmpl w:val="0E5A0A3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C922B1"/>
    <w:multiLevelType w:val="multilevel"/>
    <w:tmpl w:val="2F2C09E0"/>
    <w:lvl w:ilvl="0">
      <w:start w:val="3"/>
      <w:numFmt w:val="decimal"/>
      <w:lvlText w:val="%1"/>
      <w:lvlJc w:val="left"/>
      <w:pPr>
        <w:ind w:left="555" w:hanging="55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21236654"/>
    <w:multiLevelType w:val="hybridMultilevel"/>
    <w:tmpl w:val="F0BAC7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1714B"/>
    <w:multiLevelType w:val="multilevel"/>
    <w:tmpl w:val="6FEC3A6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74E2660"/>
    <w:multiLevelType w:val="hybridMultilevel"/>
    <w:tmpl w:val="0DDE5EC2"/>
    <w:lvl w:ilvl="0" w:tplc="CBD40996">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2D207E"/>
    <w:multiLevelType w:val="multilevel"/>
    <w:tmpl w:val="6FEC3A6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355"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BF06116"/>
    <w:multiLevelType w:val="hybridMultilevel"/>
    <w:tmpl w:val="B51681F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06F62"/>
    <w:multiLevelType w:val="hybridMultilevel"/>
    <w:tmpl w:val="985C738A"/>
    <w:lvl w:ilvl="0" w:tplc="2B0A8E40">
      <w:start w:val="1"/>
      <w:numFmt w:val="upperLetter"/>
      <w:lvlText w:val="%1)"/>
      <w:lvlJc w:val="left"/>
      <w:pPr>
        <w:ind w:left="720" w:hanging="360"/>
      </w:pPr>
      <w:rPr>
        <w:rFonts w:hint="default"/>
        <w:b/>
      </w:rPr>
    </w:lvl>
    <w:lvl w:ilvl="1" w:tplc="040E0001">
      <w:start w:val="1"/>
      <w:numFmt w:val="bullet"/>
      <w:lvlText w:val=""/>
      <w:lvlJc w:val="left"/>
      <w:pPr>
        <w:ind w:left="1440" w:hanging="360"/>
      </w:pPr>
      <w:rPr>
        <w:rFonts w:ascii="Symbol" w:hAnsi="Symbol" w:hint="default"/>
      </w:rPr>
    </w:lvl>
    <w:lvl w:ilvl="2" w:tplc="040E0017">
      <w:start w:val="1"/>
      <w:numFmt w:val="lowerLetter"/>
      <w:lvlText w:val="%3)"/>
      <w:lvlJc w:val="left"/>
      <w:pPr>
        <w:ind w:left="2160" w:hanging="18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5C463BC"/>
    <w:multiLevelType w:val="hybridMultilevel"/>
    <w:tmpl w:val="CA0E1B4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36342477"/>
    <w:multiLevelType w:val="hybridMultilevel"/>
    <w:tmpl w:val="35BCB838"/>
    <w:lvl w:ilvl="0" w:tplc="C9DA587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CA419DD"/>
    <w:multiLevelType w:val="multilevel"/>
    <w:tmpl w:val="B618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5F78D7"/>
    <w:multiLevelType w:val="hybridMultilevel"/>
    <w:tmpl w:val="46800832"/>
    <w:lvl w:ilvl="0" w:tplc="040E0001">
      <w:start w:val="1"/>
      <w:numFmt w:val="bullet"/>
      <w:lvlText w:val=""/>
      <w:lvlJc w:val="left"/>
      <w:pPr>
        <w:tabs>
          <w:tab w:val="num" w:pos="1778"/>
        </w:tabs>
        <w:ind w:left="1778" w:hanging="360"/>
      </w:pPr>
      <w:rPr>
        <w:rFonts w:ascii="Symbol" w:hAnsi="Symbol" w:hint="default"/>
      </w:rPr>
    </w:lvl>
    <w:lvl w:ilvl="1" w:tplc="040E0019" w:tentative="1">
      <w:start w:val="1"/>
      <w:numFmt w:val="lowerLetter"/>
      <w:lvlText w:val="%2."/>
      <w:lvlJc w:val="left"/>
      <w:pPr>
        <w:tabs>
          <w:tab w:val="num" w:pos="2498"/>
        </w:tabs>
        <w:ind w:left="2498" w:hanging="360"/>
      </w:pPr>
      <w:rPr>
        <w:rFonts w:cs="Times New Roman"/>
      </w:rPr>
    </w:lvl>
    <w:lvl w:ilvl="2" w:tplc="040E001B" w:tentative="1">
      <w:start w:val="1"/>
      <w:numFmt w:val="lowerRoman"/>
      <w:lvlText w:val="%3."/>
      <w:lvlJc w:val="right"/>
      <w:pPr>
        <w:tabs>
          <w:tab w:val="num" w:pos="3218"/>
        </w:tabs>
        <w:ind w:left="3218" w:hanging="180"/>
      </w:pPr>
      <w:rPr>
        <w:rFonts w:cs="Times New Roman"/>
      </w:rPr>
    </w:lvl>
    <w:lvl w:ilvl="3" w:tplc="040E000F" w:tentative="1">
      <w:start w:val="1"/>
      <w:numFmt w:val="decimal"/>
      <w:lvlText w:val="%4."/>
      <w:lvlJc w:val="left"/>
      <w:pPr>
        <w:tabs>
          <w:tab w:val="num" w:pos="3938"/>
        </w:tabs>
        <w:ind w:left="3938" w:hanging="360"/>
      </w:pPr>
      <w:rPr>
        <w:rFonts w:cs="Times New Roman"/>
      </w:rPr>
    </w:lvl>
    <w:lvl w:ilvl="4" w:tplc="040E0019" w:tentative="1">
      <w:start w:val="1"/>
      <w:numFmt w:val="lowerLetter"/>
      <w:lvlText w:val="%5."/>
      <w:lvlJc w:val="left"/>
      <w:pPr>
        <w:tabs>
          <w:tab w:val="num" w:pos="4658"/>
        </w:tabs>
        <w:ind w:left="4658" w:hanging="360"/>
      </w:pPr>
      <w:rPr>
        <w:rFonts w:cs="Times New Roman"/>
      </w:rPr>
    </w:lvl>
    <w:lvl w:ilvl="5" w:tplc="040E001B" w:tentative="1">
      <w:start w:val="1"/>
      <w:numFmt w:val="lowerRoman"/>
      <w:lvlText w:val="%6."/>
      <w:lvlJc w:val="right"/>
      <w:pPr>
        <w:tabs>
          <w:tab w:val="num" w:pos="5378"/>
        </w:tabs>
        <w:ind w:left="5378" w:hanging="180"/>
      </w:pPr>
      <w:rPr>
        <w:rFonts w:cs="Times New Roman"/>
      </w:rPr>
    </w:lvl>
    <w:lvl w:ilvl="6" w:tplc="040E000F" w:tentative="1">
      <w:start w:val="1"/>
      <w:numFmt w:val="decimal"/>
      <w:lvlText w:val="%7."/>
      <w:lvlJc w:val="left"/>
      <w:pPr>
        <w:tabs>
          <w:tab w:val="num" w:pos="6098"/>
        </w:tabs>
        <w:ind w:left="6098" w:hanging="360"/>
      </w:pPr>
      <w:rPr>
        <w:rFonts w:cs="Times New Roman"/>
      </w:rPr>
    </w:lvl>
    <w:lvl w:ilvl="7" w:tplc="040E0019" w:tentative="1">
      <w:start w:val="1"/>
      <w:numFmt w:val="lowerLetter"/>
      <w:lvlText w:val="%8."/>
      <w:lvlJc w:val="left"/>
      <w:pPr>
        <w:tabs>
          <w:tab w:val="num" w:pos="6818"/>
        </w:tabs>
        <w:ind w:left="6818" w:hanging="360"/>
      </w:pPr>
      <w:rPr>
        <w:rFonts w:cs="Times New Roman"/>
      </w:rPr>
    </w:lvl>
    <w:lvl w:ilvl="8" w:tplc="040E001B" w:tentative="1">
      <w:start w:val="1"/>
      <w:numFmt w:val="lowerRoman"/>
      <w:lvlText w:val="%9."/>
      <w:lvlJc w:val="right"/>
      <w:pPr>
        <w:tabs>
          <w:tab w:val="num" w:pos="7538"/>
        </w:tabs>
        <w:ind w:left="7538" w:hanging="180"/>
      </w:pPr>
      <w:rPr>
        <w:rFonts w:cs="Times New Roman"/>
      </w:rPr>
    </w:lvl>
  </w:abstractNum>
  <w:abstractNum w:abstractNumId="18" w15:restartNumberingAfterBreak="0">
    <w:nsid w:val="4D075A14"/>
    <w:multiLevelType w:val="hybridMultilevel"/>
    <w:tmpl w:val="0E5A0A3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4E4077B"/>
    <w:multiLevelType w:val="hybridMultilevel"/>
    <w:tmpl w:val="991C6250"/>
    <w:lvl w:ilvl="0" w:tplc="77D6A702">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7843832"/>
    <w:multiLevelType w:val="hybridMultilevel"/>
    <w:tmpl w:val="171852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B371A55"/>
    <w:multiLevelType w:val="multilevel"/>
    <w:tmpl w:val="ADC4C5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E86366"/>
    <w:multiLevelType w:val="hybridMultilevel"/>
    <w:tmpl w:val="0186ABEA"/>
    <w:lvl w:ilvl="0" w:tplc="040E0001">
      <w:start w:val="1"/>
      <w:numFmt w:val="bullet"/>
      <w:lvlText w:val=""/>
      <w:lvlJc w:val="left"/>
      <w:pPr>
        <w:tabs>
          <w:tab w:val="num" w:pos="1778"/>
        </w:tabs>
        <w:ind w:left="1778" w:hanging="360"/>
      </w:pPr>
      <w:rPr>
        <w:rFonts w:ascii="Symbol" w:hAnsi="Symbol" w:hint="default"/>
      </w:rPr>
    </w:lvl>
    <w:lvl w:ilvl="1" w:tplc="040E0019" w:tentative="1">
      <w:start w:val="1"/>
      <w:numFmt w:val="lowerLetter"/>
      <w:lvlText w:val="%2."/>
      <w:lvlJc w:val="left"/>
      <w:pPr>
        <w:tabs>
          <w:tab w:val="num" w:pos="2498"/>
        </w:tabs>
        <w:ind w:left="2498" w:hanging="360"/>
      </w:pPr>
      <w:rPr>
        <w:rFonts w:cs="Times New Roman"/>
      </w:rPr>
    </w:lvl>
    <w:lvl w:ilvl="2" w:tplc="040E001B" w:tentative="1">
      <w:start w:val="1"/>
      <w:numFmt w:val="lowerRoman"/>
      <w:lvlText w:val="%3."/>
      <w:lvlJc w:val="right"/>
      <w:pPr>
        <w:tabs>
          <w:tab w:val="num" w:pos="3218"/>
        </w:tabs>
        <w:ind w:left="3218" w:hanging="180"/>
      </w:pPr>
      <w:rPr>
        <w:rFonts w:cs="Times New Roman"/>
      </w:rPr>
    </w:lvl>
    <w:lvl w:ilvl="3" w:tplc="040E000F" w:tentative="1">
      <w:start w:val="1"/>
      <w:numFmt w:val="decimal"/>
      <w:lvlText w:val="%4."/>
      <w:lvlJc w:val="left"/>
      <w:pPr>
        <w:tabs>
          <w:tab w:val="num" w:pos="3938"/>
        </w:tabs>
        <w:ind w:left="3938" w:hanging="360"/>
      </w:pPr>
      <w:rPr>
        <w:rFonts w:cs="Times New Roman"/>
      </w:rPr>
    </w:lvl>
    <w:lvl w:ilvl="4" w:tplc="040E0019" w:tentative="1">
      <w:start w:val="1"/>
      <w:numFmt w:val="lowerLetter"/>
      <w:lvlText w:val="%5."/>
      <w:lvlJc w:val="left"/>
      <w:pPr>
        <w:tabs>
          <w:tab w:val="num" w:pos="4658"/>
        </w:tabs>
        <w:ind w:left="4658" w:hanging="360"/>
      </w:pPr>
      <w:rPr>
        <w:rFonts w:cs="Times New Roman"/>
      </w:rPr>
    </w:lvl>
    <w:lvl w:ilvl="5" w:tplc="040E001B" w:tentative="1">
      <w:start w:val="1"/>
      <w:numFmt w:val="lowerRoman"/>
      <w:lvlText w:val="%6."/>
      <w:lvlJc w:val="right"/>
      <w:pPr>
        <w:tabs>
          <w:tab w:val="num" w:pos="5378"/>
        </w:tabs>
        <w:ind w:left="5378" w:hanging="180"/>
      </w:pPr>
      <w:rPr>
        <w:rFonts w:cs="Times New Roman"/>
      </w:rPr>
    </w:lvl>
    <w:lvl w:ilvl="6" w:tplc="040E000F" w:tentative="1">
      <w:start w:val="1"/>
      <w:numFmt w:val="decimal"/>
      <w:lvlText w:val="%7."/>
      <w:lvlJc w:val="left"/>
      <w:pPr>
        <w:tabs>
          <w:tab w:val="num" w:pos="6098"/>
        </w:tabs>
        <w:ind w:left="6098" w:hanging="360"/>
      </w:pPr>
      <w:rPr>
        <w:rFonts w:cs="Times New Roman"/>
      </w:rPr>
    </w:lvl>
    <w:lvl w:ilvl="7" w:tplc="040E0019" w:tentative="1">
      <w:start w:val="1"/>
      <w:numFmt w:val="lowerLetter"/>
      <w:lvlText w:val="%8."/>
      <w:lvlJc w:val="left"/>
      <w:pPr>
        <w:tabs>
          <w:tab w:val="num" w:pos="6818"/>
        </w:tabs>
        <w:ind w:left="6818" w:hanging="360"/>
      </w:pPr>
      <w:rPr>
        <w:rFonts w:cs="Times New Roman"/>
      </w:rPr>
    </w:lvl>
    <w:lvl w:ilvl="8" w:tplc="040E001B" w:tentative="1">
      <w:start w:val="1"/>
      <w:numFmt w:val="lowerRoman"/>
      <w:lvlText w:val="%9."/>
      <w:lvlJc w:val="right"/>
      <w:pPr>
        <w:tabs>
          <w:tab w:val="num" w:pos="7538"/>
        </w:tabs>
        <w:ind w:left="7538" w:hanging="180"/>
      </w:pPr>
      <w:rPr>
        <w:rFonts w:cs="Times New Roman"/>
      </w:rPr>
    </w:lvl>
  </w:abstractNum>
  <w:abstractNum w:abstractNumId="23" w15:restartNumberingAfterBreak="0">
    <w:nsid w:val="6242572B"/>
    <w:multiLevelType w:val="hybridMultilevel"/>
    <w:tmpl w:val="692AEBC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1981FC2"/>
    <w:multiLevelType w:val="hybridMultilevel"/>
    <w:tmpl w:val="26FE4E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4B061C6"/>
    <w:multiLevelType w:val="hybridMultilevel"/>
    <w:tmpl w:val="79BC8E0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E7798F"/>
    <w:multiLevelType w:val="hybridMultilevel"/>
    <w:tmpl w:val="783C18B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64283"/>
    <w:multiLevelType w:val="hybridMultilevel"/>
    <w:tmpl w:val="C3E84B3A"/>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1">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7"/>
  </w:num>
  <w:num w:numId="3">
    <w:abstractNumId w:val="17"/>
  </w:num>
  <w:num w:numId="4">
    <w:abstractNumId w:val="22"/>
  </w:num>
  <w:num w:numId="5">
    <w:abstractNumId w:val="5"/>
  </w:num>
  <w:num w:numId="6">
    <w:abstractNumId w:val="9"/>
  </w:num>
  <w:num w:numId="7">
    <w:abstractNumId w:val="24"/>
  </w:num>
  <w:num w:numId="8">
    <w:abstractNumId w:val="7"/>
  </w:num>
  <w:num w:numId="9">
    <w:abstractNumId w:val="13"/>
  </w:num>
  <w:num w:numId="10">
    <w:abstractNumId w:val="23"/>
  </w:num>
  <w:num w:numId="11">
    <w:abstractNumId w:val="3"/>
  </w:num>
  <w:num w:numId="12">
    <w:abstractNumId w:val="26"/>
  </w:num>
  <w:num w:numId="13">
    <w:abstractNumId w:val="12"/>
  </w:num>
  <w:num w:numId="14">
    <w:abstractNumId w:val="8"/>
  </w:num>
  <w:num w:numId="15">
    <w:abstractNumId w:val="25"/>
  </w:num>
  <w:num w:numId="16">
    <w:abstractNumId w:val="4"/>
  </w:num>
  <w:num w:numId="17">
    <w:abstractNumId w:val="0"/>
  </w:num>
  <w:num w:numId="18">
    <w:abstractNumId w:val="10"/>
  </w:num>
  <w:num w:numId="19">
    <w:abstractNumId w:val="16"/>
  </w:num>
  <w:num w:numId="20">
    <w:abstractNumId w:val="1"/>
  </w:num>
  <w:num w:numId="21">
    <w:abstractNumId w:val="6"/>
  </w:num>
  <w:num w:numId="22">
    <w:abstractNumId w:val="19"/>
  </w:num>
  <w:num w:numId="23">
    <w:abstractNumId w:val="21"/>
  </w:num>
  <w:num w:numId="24">
    <w:abstractNumId w:val="18"/>
  </w:num>
  <w:num w:numId="25">
    <w:abstractNumId w:val="14"/>
  </w:num>
  <w:num w:numId="26">
    <w:abstractNumId w:val="2"/>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76"/>
    <w:rsid w:val="000041AF"/>
    <w:rsid w:val="00012CAA"/>
    <w:rsid w:val="00045B7E"/>
    <w:rsid w:val="00056DB1"/>
    <w:rsid w:val="000711AB"/>
    <w:rsid w:val="000713AB"/>
    <w:rsid w:val="00073FD4"/>
    <w:rsid w:val="0008094F"/>
    <w:rsid w:val="00090290"/>
    <w:rsid w:val="000A48E8"/>
    <w:rsid w:val="000A721B"/>
    <w:rsid w:val="000B6E85"/>
    <w:rsid w:val="000C6B39"/>
    <w:rsid w:val="000E3F6D"/>
    <w:rsid w:val="000F7DB0"/>
    <w:rsid w:val="0010665D"/>
    <w:rsid w:val="001262DB"/>
    <w:rsid w:val="001437C3"/>
    <w:rsid w:val="001463DB"/>
    <w:rsid w:val="001523A2"/>
    <w:rsid w:val="00152D92"/>
    <w:rsid w:val="00166576"/>
    <w:rsid w:val="00174922"/>
    <w:rsid w:val="001B14CA"/>
    <w:rsid w:val="001B502A"/>
    <w:rsid w:val="001B68CA"/>
    <w:rsid w:val="001D18CB"/>
    <w:rsid w:val="00206A23"/>
    <w:rsid w:val="0022295C"/>
    <w:rsid w:val="0022587C"/>
    <w:rsid w:val="00233F8E"/>
    <w:rsid w:val="002347CF"/>
    <w:rsid w:val="0024505C"/>
    <w:rsid w:val="002626FE"/>
    <w:rsid w:val="0026369B"/>
    <w:rsid w:val="00270ED2"/>
    <w:rsid w:val="002800AC"/>
    <w:rsid w:val="00290DB4"/>
    <w:rsid w:val="002B33B9"/>
    <w:rsid w:val="002C4DE7"/>
    <w:rsid w:val="002D3DE0"/>
    <w:rsid w:val="002D5D60"/>
    <w:rsid w:val="002D68E1"/>
    <w:rsid w:val="002E20AB"/>
    <w:rsid w:val="00313937"/>
    <w:rsid w:val="00320593"/>
    <w:rsid w:val="0032244A"/>
    <w:rsid w:val="0033074F"/>
    <w:rsid w:val="00334345"/>
    <w:rsid w:val="003367BA"/>
    <w:rsid w:val="00347AAF"/>
    <w:rsid w:val="00351184"/>
    <w:rsid w:val="003713D0"/>
    <w:rsid w:val="00380C0D"/>
    <w:rsid w:val="0039500B"/>
    <w:rsid w:val="00395CBE"/>
    <w:rsid w:val="0039699A"/>
    <w:rsid w:val="003A31E7"/>
    <w:rsid w:val="003A46DD"/>
    <w:rsid w:val="003A470B"/>
    <w:rsid w:val="003C0FF6"/>
    <w:rsid w:val="003C318E"/>
    <w:rsid w:val="003F45D0"/>
    <w:rsid w:val="003F5C17"/>
    <w:rsid w:val="00415E3E"/>
    <w:rsid w:val="004242BF"/>
    <w:rsid w:val="00426F34"/>
    <w:rsid w:val="00456514"/>
    <w:rsid w:val="004636B0"/>
    <w:rsid w:val="004721B3"/>
    <w:rsid w:val="00473981"/>
    <w:rsid w:val="004762F6"/>
    <w:rsid w:val="004A3403"/>
    <w:rsid w:val="004C0002"/>
    <w:rsid w:val="004C75FD"/>
    <w:rsid w:val="004D2F80"/>
    <w:rsid w:val="004E3787"/>
    <w:rsid w:val="004E6B0D"/>
    <w:rsid w:val="004F53BC"/>
    <w:rsid w:val="004F63D0"/>
    <w:rsid w:val="004F669B"/>
    <w:rsid w:val="004F773A"/>
    <w:rsid w:val="00501807"/>
    <w:rsid w:val="00507F5E"/>
    <w:rsid w:val="00531576"/>
    <w:rsid w:val="00533E18"/>
    <w:rsid w:val="005378CC"/>
    <w:rsid w:val="005644AA"/>
    <w:rsid w:val="00577746"/>
    <w:rsid w:val="005A5A59"/>
    <w:rsid w:val="005A6A35"/>
    <w:rsid w:val="005B64D0"/>
    <w:rsid w:val="005C3655"/>
    <w:rsid w:val="005D1BDC"/>
    <w:rsid w:val="005D3DE5"/>
    <w:rsid w:val="005D598E"/>
    <w:rsid w:val="005E71DC"/>
    <w:rsid w:val="005F64CF"/>
    <w:rsid w:val="00602874"/>
    <w:rsid w:val="006221E3"/>
    <w:rsid w:val="006323F7"/>
    <w:rsid w:val="0063445C"/>
    <w:rsid w:val="00643464"/>
    <w:rsid w:val="0065781E"/>
    <w:rsid w:val="006801E8"/>
    <w:rsid w:val="006840C5"/>
    <w:rsid w:val="006B298F"/>
    <w:rsid w:val="006C39FE"/>
    <w:rsid w:val="006C7250"/>
    <w:rsid w:val="006E0DB3"/>
    <w:rsid w:val="006F0EA9"/>
    <w:rsid w:val="006F1088"/>
    <w:rsid w:val="006F64F1"/>
    <w:rsid w:val="00706C5D"/>
    <w:rsid w:val="007106AD"/>
    <w:rsid w:val="0072475E"/>
    <w:rsid w:val="007554E6"/>
    <w:rsid w:val="007608DF"/>
    <w:rsid w:val="00773F4F"/>
    <w:rsid w:val="007807E2"/>
    <w:rsid w:val="007B6CA2"/>
    <w:rsid w:val="007E74E8"/>
    <w:rsid w:val="007F61E1"/>
    <w:rsid w:val="00805617"/>
    <w:rsid w:val="00826892"/>
    <w:rsid w:val="0083411A"/>
    <w:rsid w:val="00840C90"/>
    <w:rsid w:val="00842DE3"/>
    <w:rsid w:val="0088312F"/>
    <w:rsid w:val="00895E22"/>
    <w:rsid w:val="008B1D56"/>
    <w:rsid w:val="008B2C1F"/>
    <w:rsid w:val="008D1FC3"/>
    <w:rsid w:val="008E48B6"/>
    <w:rsid w:val="008E592F"/>
    <w:rsid w:val="008F0E13"/>
    <w:rsid w:val="008F27DD"/>
    <w:rsid w:val="009120E6"/>
    <w:rsid w:val="00925101"/>
    <w:rsid w:val="00932CCA"/>
    <w:rsid w:val="00942403"/>
    <w:rsid w:val="009A0C8A"/>
    <w:rsid w:val="009A75F3"/>
    <w:rsid w:val="009B7CB7"/>
    <w:rsid w:val="009C5106"/>
    <w:rsid w:val="009D3DFA"/>
    <w:rsid w:val="009E0AE9"/>
    <w:rsid w:val="009F5DC8"/>
    <w:rsid w:val="00A0457D"/>
    <w:rsid w:val="00A06D5D"/>
    <w:rsid w:val="00A23F22"/>
    <w:rsid w:val="00A2622F"/>
    <w:rsid w:val="00A309EF"/>
    <w:rsid w:val="00A321CB"/>
    <w:rsid w:val="00A42655"/>
    <w:rsid w:val="00A46FC7"/>
    <w:rsid w:val="00A752E7"/>
    <w:rsid w:val="00A90970"/>
    <w:rsid w:val="00A95BBC"/>
    <w:rsid w:val="00A96381"/>
    <w:rsid w:val="00AB5290"/>
    <w:rsid w:val="00AC4DBB"/>
    <w:rsid w:val="00AC7D18"/>
    <w:rsid w:val="00AE4832"/>
    <w:rsid w:val="00AF26EC"/>
    <w:rsid w:val="00B00DDA"/>
    <w:rsid w:val="00B1793D"/>
    <w:rsid w:val="00BA10EC"/>
    <w:rsid w:val="00BC030F"/>
    <w:rsid w:val="00BC40F3"/>
    <w:rsid w:val="00BC55EA"/>
    <w:rsid w:val="00BD2E07"/>
    <w:rsid w:val="00BD3C2C"/>
    <w:rsid w:val="00BF7BF4"/>
    <w:rsid w:val="00C10205"/>
    <w:rsid w:val="00C218DB"/>
    <w:rsid w:val="00C21CAA"/>
    <w:rsid w:val="00C2366E"/>
    <w:rsid w:val="00C24634"/>
    <w:rsid w:val="00C2490C"/>
    <w:rsid w:val="00C24B10"/>
    <w:rsid w:val="00C30922"/>
    <w:rsid w:val="00C31A7D"/>
    <w:rsid w:val="00C51021"/>
    <w:rsid w:val="00C76D7A"/>
    <w:rsid w:val="00C909B4"/>
    <w:rsid w:val="00CB7E36"/>
    <w:rsid w:val="00CE3DDA"/>
    <w:rsid w:val="00CF21F2"/>
    <w:rsid w:val="00D07092"/>
    <w:rsid w:val="00D153CF"/>
    <w:rsid w:val="00D233E2"/>
    <w:rsid w:val="00D25EA5"/>
    <w:rsid w:val="00D4019B"/>
    <w:rsid w:val="00D55562"/>
    <w:rsid w:val="00D619EC"/>
    <w:rsid w:val="00D80629"/>
    <w:rsid w:val="00D813D6"/>
    <w:rsid w:val="00D876FF"/>
    <w:rsid w:val="00D930EA"/>
    <w:rsid w:val="00D93F47"/>
    <w:rsid w:val="00D94C23"/>
    <w:rsid w:val="00DB44D7"/>
    <w:rsid w:val="00DB50F0"/>
    <w:rsid w:val="00DC0424"/>
    <w:rsid w:val="00DD163E"/>
    <w:rsid w:val="00DD390A"/>
    <w:rsid w:val="00DD3F71"/>
    <w:rsid w:val="00E00258"/>
    <w:rsid w:val="00E62799"/>
    <w:rsid w:val="00E67043"/>
    <w:rsid w:val="00E70CDB"/>
    <w:rsid w:val="00E75C3B"/>
    <w:rsid w:val="00EA0372"/>
    <w:rsid w:val="00EB24B5"/>
    <w:rsid w:val="00EB2A5B"/>
    <w:rsid w:val="00EB4841"/>
    <w:rsid w:val="00EC173B"/>
    <w:rsid w:val="00ED23DB"/>
    <w:rsid w:val="00EF2ED6"/>
    <w:rsid w:val="00EF5045"/>
    <w:rsid w:val="00F0402B"/>
    <w:rsid w:val="00F27145"/>
    <w:rsid w:val="00F32371"/>
    <w:rsid w:val="00F416C5"/>
    <w:rsid w:val="00F6012B"/>
    <w:rsid w:val="00F67A24"/>
    <w:rsid w:val="00F71AAE"/>
    <w:rsid w:val="00F7382F"/>
    <w:rsid w:val="00F83ED8"/>
    <w:rsid w:val="00F947C3"/>
    <w:rsid w:val="00F95CFA"/>
    <w:rsid w:val="00F97430"/>
    <w:rsid w:val="00FA39F7"/>
    <w:rsid w:val="00FB4034"/>
    <w:rsid w:val="00FC22B6"/>
    <w:rsid w:val="00FD63E2"/>
    <w:rsid w:val="00FE59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786D4D"/>
  <w15:docId w15:val="{AE4A3848-6E2F-4AF1-8525-98F0D95F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01807"/>
    <w:pPr>
      <w:spacing w:after="0" w:line="240" w:lineRule="auto"/>
      <w:jc w:val="both"/>
    </w:pPr>
    <w:rPr>
      <w:rFonts w:ascii="Verdana" w:eastAsia="Times New Roman" w:hAnsi="Verdana" w:cs="Times New Roman"/>
      <w:sz w:val="20"/>
      <w:szCs w:val="24"/>
      <w:lang w:eastAsia="hu-HU"/>
    </w:rPr>
  </w:style>
  <w:style w:type="paragraph" w:styleId="Cmsor1">
    <w:name w:val="heading 1"/>
    <w:basedOn w:val="Norml"/>
    <w:next w:val="Norml"/>
    <w:link w:val="Cmsor1Char"/>
    <w:qFormat/>
    <w:rsid w:val="00456514"/>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eastAsia="en-US"/>
    </w:rPr>
  </w:style>
  <w:style w:type="paragraph" w:styleId="Cmsor3">
    <w:name w:val="heading 3"/>
    <w:basedOn w:val="Norml"/>
    <w:next w:val="Norml"/>
    <w:link w:val="Cmsor3Char"/>
    <w:uiPriority w:val="9"/>
    <w:semiHidden/>
    <w:unhideWhenUsed/>
    <w:qFormat/>
    <w:rsid w:val="00473981"/>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501807"/>
    <w:rPr>
      <w:rFonts w:cs="Times New Roman"/>
      <w:color w:val="0000FF"/>
      <w:u w:val="single"/>
    </w:rPr>
  </w:style>
  <w:style w:type="paragraph" w:styleId="Listaszerbekezds">
    <w:name w:val="List Paragraph"/>
    <w:basedOn w:val="Norml"/>
    <w:uiPriority w:val="99"/>
    <w:qFormat/>
    <w:rsid w:val="00501807"/>
    <w:pPr>
      <w:spacing w:after="200" w:line="276" w:lineRule="auto"/>
      <w:ind w:left="720"/>
      <w:contextualSpacing/>
      <w:jc w:val="left"/>
    </w:pPr>
    <w:rPr>
      <w:rFonts w:ascii="Calibri" w:eastAsia="Calibri" w:hAnsi="Calibri"/>
      <w:sz w:val="22"/>
      <w:szCs w:val="22"/>
      <w:lang w:eastAsia="en-US"/>
    </w:rPr>
  </w:style>
  <w:style w:type="character" w:styleId="HTML-rgp">
    <w:name w:val="HTML Typewriter"/>
    <w:uiPriority w:val="99"/>
    <w:unhideWhenUsed/>
    <w:rsid w:val="0088312F"/>
    <w:rPr>
      <w:rFonts w:ascii="Courier New" w:eastAsia="Times New Roman" w:hAnsi="Courier New" w:cs="Courier New" w:hint="default"/>
      <w:sz w:val="20"/>
      <w:szCs w:val="20"/>
    </w:rPr>
  </w:style>
  <w:style w:type="character" w:styleId="Jegyzethivatkozs">
    <w:name w:val="annotation reference"/>
    <w:basedOn w:val="Bekezdsalapbettpusa"/>
    <w:uiPriority w:val="99"/>
    <w:semiHidden/>
    <w:unhideWhenUsed/>
    <w:rsid w:val="000041AF"/>
    <w:rPr>
      <w:sz w:val="16"/>
      <w:szCs w:val="16"/>
    </w:rPr>
  </w:style>
  <w:style w:type="paragraph" w:styleId="Jegyzetszveg">
    <w:name w:val="annotation text"/>
    <w:basedOn w:val="Norml"/>
    <w:link w:val="JegyzetszvegChar"/>
    <w:uiPriority w:val="99"/>
    <w:semiHidden/>
    <w:unhideWhenUsed/>
    <w:rsid w:val="000041AF"/>
    <w:rPr>
      <w:szCs w:val="20"/>
    </w:rPr>
  </w:style>
  <w:style w:type="character" w:customStyle="1" w:styleId="JegyzetszvegChar">
    <w:name w:val="Jegyzetszöveg Char"/>
    <w:basedOn w:val="Bekezdsalapbettpusa"/>
    <w:link w:val="Jegyzetszveg"/>
    <w:uiPriority w:val="99"/>
    <w:semiHidden/>
    <w:rsid w:val="000041AF"/>
    <w:rPr>
      <w:rFonts w:ascii="Verdana" w:eastAsia="Times New Roman" w:hAnsi="Verdana"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041AF"/>
    <w:rPr>
      <w:b/>
      <w:bCs/>
    </w:rPr>
  </w:style>
  <w:style w:type="character" w:customStyle="1" w:styleId="MegjegyzstrgyaChar">
    <w:name w:val="Megjegyzés tárgya Char"/>
    <w:basedOn w:val="JegyzetszvegChar"/>
    <w:link w:val="Megjegyzstrgya"/>
    <w:uiPriority w:val="99"/>
    <w:semiHidden/>
    <w:rsid w:val="000041AF"/>
    <w:rPr>
      <w:rFonts w:ascii="Verdana" w:eastAsia="Times New Roman" w:hAnsi="Verdana" w:cs="Times New Roman"/>
      <w:b/>
      <w:bCs/>
      <w:sz w:val="20"/>
      <w:szCs w:val="20"/>
      <w:lang w:eastAsia="hu-HU"/>
    </w:rPr>
  </w:style>
  <w:style w:type="paragraph" w:styleId="Buborkszveg">
    <w:name w:val="Balloon Text"/>
    <w:basedOn w:val="Norml"/>
    <w:link w:val="BuborkszvegChar"/>
    <w:uiPriority w:val="99"/>
    <w:semiHidden/>
    <w:unhideWhenUsed/>
    <w:rsid w:val="000041A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041AF"/>
    <w:rPr>
      <w:rFonts w:ascii="Segoe UI" w:eastAsia="Times New Roman" w:hAnsi="Segoe UI" w:cs="Segoe UI"/>
      <w:sz w:val="18"/>
      <w:szCs w:val="18"/>
      <w:lang w:eastAsia="hu-HU"/>
    </w:rPr>
  </w:style>
  <w:style w:type="paragraph" w:styleId="Szvegtrzs2">
    <w:name w:val="Body Text 2"/>
    <w:basedOn w:val="Norml"/>
    <w:link w:val="Szvegtrzs2Char"/>
    <w:rsid w:val="00C2366E"/>
    <w:pPr>
      <w:spacing w:after="120" w:line="480" w:lineRule="auto"/>
      <w:jc w:val="left"/>
    </w:pPr>
    <w:rPr>
      <w:rFonts w:ascii="Times New Roman" w:hAnsi="Times New Roman"/>
      <w:sz w:val="24"/>
      <w:szCs w:val="20"/>
    </w:rPr>
  </w:style>
  <w:style w:type="character" w:customStyle="1" w:styleId="Szvegtrzs2Char">
    <w:name w:val="Szövegtörzs 2 Char"/>
    <w:basedOn w:val="Bekezdsalapbettpusa"/>
    <w:link w:val="Szvegtrzs2"/>
    <w:rsid w:val="00C2366E"/>
    <w:rPr>
      <w:rFonts w:ascii="Times New Roman" w:eastAsia="Times New Roman" w:hAnsi="Times New Roman" w:cs="Times New Roman"/>
      <w:sz w:val="24"/>
      <w:szCs w:val="20"/>
      <w:lang w:eastAsia="hu-HU"/>
    </w:rPr>
  </w:style>
  <w:style w:type="paragraph" w:customStyle="1" w:styleId="1Texte">
    <w:name w:val="1Texte"/>
    <w:basedOn w:val="Norml"/>
    <w:rsid w:val="0033074F"/>
    <w:pPr>
      <w:overflowPunct w:val="0"/>
      <w:autoSpaceDE w:val="0"/>
      <w:autoSpaceDN w:val="0"/>
      <w:adjustRightInd w:val="0"/>
      <w:spacing w:line="220" w:lineRule="exact"/>
      <w:ind w:left="425"/>
      <w:jc w:val="left"/>
      <w:textAlignment w:val="baseline"/>
    </w:pPr>
    <w:rPr>
      <w:rFonts w:ascii="Helvetica" w:hAnsi="Helvetica"/>
      <w:sz w:val="18"/>
      <w:szCs w:val="20"/>
      <w:lang w:val="en-GB" w:eastAsia="en-US"/>
    </w:rPr>
  </w:style>
  <w:style w:type="paragraph" w:customStyle="1" w:styleId="Blockquote">
    <w:name w:val="Blockquote"/>
    <w:basedOn w:val="Norml"/>
    <w:rsid w:val="0033074F"/>
    <w:pPr>
      <w:spacing w:before="100" w:after="100"/>
      <w:ind w:left="360" w:right="360"/>
      <w:jc w:val="left"/>
    </w:pPr>
    <w:rPr>
      <w:rFonts w:ascii="Times New Roman" w:hAnsi="Times New Roman"/>
      <w:snapToGrid w:val="0"/>
      <w:sz w:val="24"/>
      <w:szCs w:val="20"/>
      <w:lang w:val="en-GB" w:eastAsia="en-US"/>
    </w:rPr>
  </w:style>
  <w:style w:type="paragraph" w:styleId="lfej">
    <w:name w:val="header"/>
    <w:basedOn w:val="Norml"/>
    <w:link w:val="lfejChar"/>
    <w:uiPriority w:val="99"/>
    <w:unhideWhenUsed/>
    <w:rsid w:val="002D3DE0"/>
    <w:pPr>
      <w:tabs>
        <w:tab w:val="center" w:pos="4536"/>
        <w:tab w:val="right" w:pos="9072"/>
      </w:tabs>
    </w:pPr>
  </w:style>
  <w:style w:type="character" w:customStyle="1" w:styleId="lfejChar">
    <w:name w:val="Élőfej Char"/>
    <w:basedOn w:val="Bekezdsalapbettpusa"/>
    <w:link w:val="lfej"/>
    <w:uiPriority w:val="99"/>
    <w:rsid w:val="002D3DE0"/>
    <w:rPr>
      <w:rFonts w:ascii="Verdana" w:eastAsia="Times New Roman" w:hAnsi="Verdana" w:cs="Times New Roman"/>
      <w:sz w:val="20"/>
      <w:szCs w:val="24"/>
      <w:lang w:eastAsia="hu-HU"/>
    </w:rPr>
  </w:style>
  <w:style w:type="paragraph" w:styleId="llb">
    <w:name w:val="footer"/>
    <w:basedOn w:val="Norml"/>
    <w:link w:val="llbChar"/>
    <w:uiPriority w:val="99"/>
    <w:unhideWhenUsed/>
    <w:rsid w:val="002D3DE0"/>
    <w:pPr>
      <w:tabs>
        <w:tab w:val="center" w:pos="4536"/>
        <w:tab w:val="right" w:pos="9072"/>
      </w:tabs>
    </w:pPr>
  </w:style>
  <w:style w:type="character" w:customStyle="1" w:styleId="llbChar">
    <w:name w:val="Élőláb Char"/>
    <w:basedOn w:val="Bekezdsalapbettpusa"/>
    <w:link w:val="llb"/>
    <w:uiPriority w:val="99"/>
    <w:rsid w:val="002D3DE0"/>
    <w:rPr>
      <w:rFonts w:ascii="Verdana" w:eastAsia="Times New Roman" w:hAnsi="Verdana" w:cs="Times New Roman"/>
      <w:sz w:val="20"/>
      <w:szCs w:val="24"/>
      <w:lang w:eastAsia="hu-HU"/>
    </w:rPr>
  </w:style>
  <w:style w:type="character" w:styleId="Mrltotthiperhivatkozs">
    <w:name w:val="FollowedHyperlink"/>
    <w:basedOn w:val="Bekezdsalapbettpusa"/>
    <w:uiPriority w:val="99"/>
    <w:semiHidden/>
    <w:unhideWhenUsed/>
    <w:rsid w:val="004A3403"/>
    <w:rPr>
      <w:color w:val="954F72" w:themeColor="followedHyperlink"/>
      <w:u w:val="single"/>
    </w:rPr>
  </w:style>
  <w:style w:type="paragraph" w:styleId="NormlWeb">
    <w:name w:val="Normal (Web)"/>
    <w:basedOn w:val="Norml"/>
    <w:uiPriority w:val="99"/>
    <w:semiHidden/>
    <w:unhideWhenUsed/>
    <w:rsid w:val="004A3403"/>
    <w:pPr>
      <w:spacing w:before="100" w:beforeAutospacing="1" w:after="100" w:afterAutospacing="1"/>
      <w:jc w:val="left"/>
    </w:pPr>
    <w:rPr>
      <w:rFonts w:ascii="Times New Roman" w:hAnsi="Times New Roman"/>
      <w:sz w:val="24"/>
    </w:rPr>
  </w:style>
  <w:style w:type="character" w:styleId="Kiemels">
    <w:name w:val="Emphasis"/>
    <w:basedOn w:val="Bekezdsalapbettpusa"/>
    <w:uiPriority w:val="20"/>
    <w:qFormat/>
    <w:rsid w:val="004A3403"/>
    <w:rPr>
      <w:i/>
      <w:iCs/>
    </w:rPr>
  </w:style>
  <w:style w:type="character" w:styleId="Kiemels2">
    <w:name w:val="Strong"/>
    <w:basedOn w:val="Bekezdsalapbettpusa"/>
    <w:uiPriority w:val="22"/>
    <w:qFormat/>
    <w:rsid w:val="004A3403"/>
    <w:rPr>
      <w:b/>
      <w:bCs/>
    </w:rPr>
  </w:style>
  <w:style w:type="character" w:customStyle="1" w:styleId="Cmsor1Char">
    <w:name w:val="Címsor 1 Char"/>
    <w:basedOn w:val="Bekezdsalapbettpusa"/>
    <w:link w:val="Cmsor1"/>
    <w:rsid w:val="00456514"/>
    <w:rPr>
      <w:rFonts w:asciiTheme="majorHAnsi" w:eastAsiaTheme="majorEastAsia" w:hAnsiTheme="majorHAnsi" w:cstheme="majorBidi"/>
      <w:b/>
      <w:bCs/>
      <w:color w:val="2E74B5" w:themeColor="accent1" w:themeShade="BF"/>
      <w:sz w:val="28"/>
      <w:szCs w:val="28"/>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uiPriority w:val="99"/>
    <w:rsid w:val="00456514"/>
    <w:pPr>
      <w:jc w:val="left"/>
    </w:pPr>
    <w:rPr>
      <w:rFonts w:ascii="Times New Roman" w:hAnsi="Times New Roman"/>
      <w:szCs w:val="20"/>
    </w:rPr>
  </w:style>
  <w:style w:type="character" w:customStyle="1" w:styleId="LbjegyzetszvegChar">
    <w:name w:val="Lábjegyzetszöveg Char"/>
    <w:basedOn w:val="Bekezdsalapbettpusa"/>
    <w:uiPriority w:val="99"/>
    <w:semiHidden/>
    <w:rsid w:val="00456514"/>
    <w:rPr>
      <w:rFonts w:ascii="Verdana" w:eastAsia="Times New Roman" w:hAnsi="Verdana"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uiPriority w:val="99"/>
    <w:locked/>
    <w:rsid w:val="00456514"/>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rsid w:val="00456514"/>
    <w:rPr>
      <w:rFonts w:cs="Times New Roman"/>
      <w:vertAlign w:val="superscript"/>
    </w:rPr>
  </w:style>
  <w:style w:type="table" w:styleId="Rcsostblzat">
    <w:name w:val="Table Grid"/>
    <w:basedOn w:val="Normltblzat"/>
    <w:uiPriority w:val="39"/>
    <w:rsid w:val="00EB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uiPriority w:val="9"/>
    <w:semiHidden/>
    <w:rsid w:val="00473981"/>
    <w:rPr>
      <w:rFonts w:asciiTheme="majorHAnsi" w:eastAsiaTheme="majorEastAsia" w:hAnsiTheme="majorHAnsi" w:cstheme="majorBidi"/>
      <w:color w:val="1F4D78" w:themeColor="accent1" w:themeShade="7F"/>
      <w:sz w:val="24"/>
      <w:szCs w:val="24"/>
      <w:lang w:eastAsia="hu-HU"/>
    </w:rPr>
  </w:style>
  <w:style w:type="paragraph" w:styleId="Vltozat">
    <w:name w:val="Revision"/>
    <w:hidden/>
    <w:uiPriority w:val="99"/>
    <w:semiHidden/>
    <w:rsid w:val="007106AD"/>
    <w:pPr>
      <w:spacing w:after="0" w:line="240" w:lineRule="auto"/>
    </w:pPr>
    <w:rPr>
      <w:rFonts w:ascii="Verdana" w:eastAsia="Times New Roman" w:hAnsi="Verdana" w:cs="Times New Roman"/>
      <w:sz w:val="20"/>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744">
      <w:bodyDiv w:val="1"/>
      <w:marLeft w:val="0"/>
      <w:marRight w:val="0"/>
      <w:marTop w:val="0"/>
      <w:marBottom w:val="0"/>
      <w:divBdr>
        <w:top w:val="none" w:sz="0" w:space="0" w:color="auto"/>
        <w:left w:val="none" w:sz="0" w:space="0" w:color="auto"/>
        <w:bottom w:val="none" w:sz="0" w:space="0" w:color="auto"/>
        <w:right w:val="none" w:sz="0" w:space="0" w:color="auto"/>
      </w:divBdr>
    </w:div>
    <w:div w:id="350375430">
      <w:bodyDiv w:val="1"/>
      <w:marLeft w:val="0"/>
      <w:marRight w:val="0"/>
      <w:marTop w:val="0"/>
      <w:marBottom w:val="0"/>
      <w:divBdr>
        <w:top w:val="none" w:sz="0" w:space="0" w:color="auto"/>
        <w:left w:val="none" w:sz="0" w:space="0" w:color="auto"/>
        <w:bottom w:val="none" w:sz="0" w:space="0" w:color="auto"/>
        <w:right w:val="none" w:sz="0" w:space="0" w:color="auto"/>
      </w:divBdr>
    </w:div>
    <w:div w:id="472020027">
      <w:bodyDiv w:val="1"/>
      <w:marLeft w:val="0"/>
      <w:marRight w:val="0"/>
      <w:marTop w:val="0"/>
      <w:marBottom w:val="0"/>
      <w:divBdr>
        <w:top w:val="none" w:sz="0" w:space="0" w:color="auto"/>
        <w:left w:val="none" w:sz="0" w:space="0" w:color="auto"/>
        <w:bottom w:val="none" w:sz="0" w:space="0" w:color="auto"/>
        <w:right w:val="none" w:sz="0" w:space="0" w:color="auto"/>
      </w:divBdr>
    </w:div>
    <w:div w:id="592592005">
      <w:bodyDiv w:val="1"/>
      <w:marLeft w:val="0"/>
      <w:marRight w:val="0"/>
      <w:marTop w:val="0"/>
      <w:marBottom w:val="0"/>
      <w:divBdr>
        <w:top w:val="none" w:sz="0" w:space="0" w:color="auto"/>
        <w:left w:val="none" w:sz="0" w:space="0" w:color="auto"/>
        <w:bottom w:val="none" w:sz="0" w:space="0" w:color="auto"/>
        <w:right w:val="none" w:sz="0" w:space="0" w:color="auto"/>
      </w:divBdr>
    </w:div>
    <w:div w:id="847525279">
      <w:bodyDiv w:val="1"/>
      <w:marLeft w:val="0"/>
      <w:marRight w:val="0"/>
      <w:marTop w:val="0"/>
      <w:marBottom w:val="0"/>
      <w:divBdr>
        <w:top w:val="none" w:sz="0" w:space="0" w:color="auto"/>
        <w:left w:val="none" w:sz="0" w:space="0" w:color="auto"/>
        <w:bottom w:val="none" w:sz="0" w:space="0" w:color="auto"/>
        <w:right w:val="none" w:sz="0" w:space="0" w:color="auto"/>
      </w:divBdr>
    </w:div>
    <w:div w:id="955913980">
      <w:bodyDiv w:val="1"/>
      <w:marLeft w:val="0"/>
      <w:marRight w:val="0"/>
      <w:marTop w:val="0"/>
      <w:marBottom w:val="0"/>
      <w:divBdr>
        <w:top w:val="none" w:sz="0" w:space="0" w:color="auto"/>
        <w:left w:val="none" w:sz="0" w:space="0" w:color="auto"/>
        <w:bottom w:val="none" w:sz="0" w:space="0" w:color="auto"/>
        <w:right w:val="none" w:sz="0" w:space="0" w:color="auto"/>
      </w:divBdr>
    </w:div>
    <w:div w:id="1374621836">
      <w:bodyDiv w:val="1"/>
      <w:marLeft w:val="0"/>
      <w:marRight w:val="0"/>
      <w:marTop w:val="0"/>
      <w:marBottom w:val="0"/>
      <w:divBdr>
        <w:top w:val="none" w:sz="0" w:space="0" w:color="auto"/>
        <w:left w:val="none" w:sz="0" w:space="0" w:color="auto"/>
        <w:bottom w:val="none" w:sz="0" w:space="0" w:color="auto"/>
        <w:right w:val="none" w:sz="0" w:space="0" w:color="auto"/>
      </w:divBdr>
    </w:div>
    <w:div w:id="1606495746">
      <w:bodyDiv w:val="1"/>
      <w:marLeft w:val="0"/>
      <w:marRight w:val="0"/>
      <w:marTop w:val="0"/>
      <w:marBottom w:val="0"/>
      <w:divBdr>
        <w:top w:val="none" w:sz="0" w:space="0" w:color="auto"/>
        <w:left w:val="none" w:sz="0" w:space="0" w:color="auto"/>
        <w:bottom w:val="none" w:sz="0" w:space="0" w:color="auto"/>
        <w:right w:val="none" w:sz="0" w:space="0" w:color="auto"/>
      </w:divBdr>
    </w:div>
    <w:div w:id="1672099797">
      <w:bodyDiv w:val="1"/>
      <w:marLeft w:val="0"/>
      <w:marRight w:val="0"/>
      <w:marTop w:val="0"/>
      <w:marBottom w:val="0"/>
      <w:divBdr>
        <w:top w:val="none" w:sz="0" w:space="0" w:color="auto"/>
        <w:left w:val="none" w:sz="0" w:space="0" w:color="auto"/>
        <w:bottom w:val="none" w:sz="0" w:space="0" w:color="auto"/>
        <w:right w:val="none" w:sz="0" w:space="0" w:color="auto"/>
      </w:divBdr>
    </w:div>
    <w:div w:id="1979915850">
      <w:bodyDiv w:val="1"/>
      <w:marLeft w:val="0"/>
      <w:marRight w:val="0"/>
      <w:marTop w:val="0"/>
      <w:marBottom w:val="0"/>
      <w:divBdr>
        <w:top w:val="none" w:sz="0" w:space="0" w:color="auto"/>
        <w:left w:val="none" w:sz="0" w:space="0" w:color="auto"/>
        <w:bottom w:val="none" w:sz="0" w:space="0" w:color="auto"/>
        <w:right w:val="none" w:sz="0" w:space="0" w:color="auto"/>
      </w:divBdr>
    </w:div>
    <w:div w:id="202231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1100175.TV" TargetMode="External"/><Relationship Id="rId13" Type="http://schemas.openxmlformats.org/officeDocument/2006/relationships/hyperlink" Target="mailto:viktoria.hegedus@tpf.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cea.ec.europa.eu/sites/eacea-site/files/annex_iii_guidance_notes_audit_type_i_03-2014_e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ktataskepzes.tka.hu/hu/effect-160613125526" TargetMode="External"/><Relationship Id="rId5" Type="http://schemas.openxmlformats.org/officeDocument/2006/relationships/webSettings" Target="webSettings.xml"/><Relationship Id="rId15" Type="http://schemas.openxmlformats.org/officeDocument/2006/relationships/hyperlink" Target="mailto:gyorgyi.molnar@tpf.hu" TargetMode="External"/><Relationship Id="rId10" Type="http://schemas.openxmlformats.org/officeDocument/2006/relationships/hyperlink" Target="http://www.tka.hu/103/kozerdeku-adato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ka.hu" TargetMode="External"/><Relationship Id="rId14" Type="http://schemas.openxmlformats.org/officeDocument/2006/relationships/hyperlink" Target="mailto:viktoria.hegedus@tpf.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FD22-3DF2-4B1F-8AB5-A869AB27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1306</Words>
  <Characters>9019</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Tarján Enikő Nóra</dc:creator>
  <cp:lastModifiedBy>Misiné Hegedűs Viktória</cp:lastModifiedBy>
  <cp:revision>24</cp:revision>
  <cp:lastPrinted>2018-04-16T08:02:00Z</cp:lastPrinted>
  <dcterms:created xsi:type="dcterms:W3CDTF">2018-04-15T21:37:00Z</dcterms:created>
  <dcterms:modified xsi:type="dcterms:W3CDTF">2018-04-16T21:48:00Z</dcterms:modified>
</cp:coreProperties>
</file>