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D" w:rsidRDefault="0076061D" w:rsidP="00830B85">
      <w:pPr>
        <w:pStyle w:val="Alcm"/>
        <w:numPr>
          <w:ilvl w:val="0"/>
          <w:numId w:val="0"/>
        </w:numPr>
        <w:jc w:val="center"/>
        <w:rPr>
          <w:rFonts w:cstheme="minorHAnsi"/>
          <w:b/>
          <w:caps/>
          <w:color w:val="0033CC"/>
          <w:spacing w:val="0"/>
          <w:sz w:val="36"/>
          <w:szCs w:val="40"/>
        </w:rPr>
      </w:pPr>
      <w:r w:rsidRPr="00730B03">
        <w:rPr>
          <w:rFonts w:cstheme="minorHAnsi"/>
          <w:b/>
          <w:caps/>
          <w:color w:val="0033CC"/>
          <w:spacing w:val="0"/>
          <w:sz w:val="36"/>
          <w:szCs w:val="40"/>
        </w:rPr>
        <w:t>Szerzői nyilatkozat</w:t>
      </w:r>
    </w:p>
    <w:p w:rsidR="00555764" w:rsidRPr="00555764" w:rsidRDefault="00555764" w:rsidP="00555764">
      <w:pPr>
        <w:rPr>
          <w:lang w:val="en-US"/>
        </w:rPr>
      </w:pPr>
    </w:p>
    <w:p w:rsidR="0076061D" w:rsidRPr="00730B03" w:rsidRDefault="0076061D" w:rsidP="00555764">
      <w:pPr>
        <w:spacing w:line="480" w:lineRule="auto"/>
        <w:jc w:val="both"/>
        <w:rPr>
          <w:rFonts w:ascii="Arial" w:hAnsi="Arial" w:cs="Arial"/>
          <w:noProof/>
          <w:sz w:val="20"/>
          <w:lang w:val="en-US"/>
        </w:rPr>
      </w:pPr>
      <w:r w:rsidRPr="00730B03">
        <w:rPr>
          <w:rFonts w:ascii="Arial" w:hAnsi="Arial" w:cs="Arial"/>
          <w:noProof/>
          <w:sz w:val="20"/>
          <w:lang w:val="en-US"/>
        </w:rPr>
        <w:t xml:space="preserve">Alulírott ……………………………………………………………………………........................... </w:t>
      </w:r>
      <w:r w:rsidR="0059649B" w:rsidRPr="00730B03">
        <w:rPr>
          <w:rFonts w:ascii="Arial" w:hAnsi="Arial" w:cs="Arial"/>
          <w:noProof/>
          <w:sz w:val="20"/>
          <w:lang w:val="en-US"/>
        </w:rPr>
        <w:t xml:space="preserve">(szül. hely: ………………...…………….; szül. idő: ………………………….) </w:t>
      </w:r>
      <w:r w:rsidRPr="00730B03">
        <w:rPr>
          <w:rFonts w:ascii="Arial" w:hAnsi="Arial" w:cs="Arial"/>
          <w:noProof/>
          <w:sz w:val="20"/>
          <w:lang w:val="en-US"/>
        </w:rPr>
        <w:t xml:space="preserve">mint a(z) </w:t>
      </w:r>
    </w:p>
    <w:p w:rsidR="0076061D" w:rsidRPr="00730B03" w:rsidRDefault="0076061D" w:rsidP="00555764">
      <w:pPr>
        <w:spacing w:line="480" w:lineRule="auto"/>
        <w:jc w:val="both"/>
        <w:rPr>
          <w:rFonts w:ascii="Arial" w:hAnsi="Arial" w:cs="Arial"/>
          <w:noProof/>
          <w:sz w:val="20"/>
          <w:lang w:val="en-US"/>
        </w:rPr>
      </w:pPr>
    </w:p>
    <w:p w:rsidR="0076061D" w:rsidRPr="00730B03" w:rsidRDefault="0076061D" w:rsidP="00555764">
      <w:pPr>
        <w:spacing w:line="480" w:lineRule="auto"/>
        <w:jc w:val="both"/>
        <w:rPr>
          <w:rFonts w:ascii="Arial" w:hAnsi="Arial" w:cs="Arial"/>
          <w:noProof/>
          <w:sz w:val="20"/>
          <w:lang w:val="en-US"/>
        </w:rPr>
      </w:pPr>
      <w:r w:rsidRPr="00730B03">
        <w:rPr>
          <w:rFonts w:ascii="Arial" w:hAnsi="Arial" w:cs="Arial"/>
          <w:noProof/>
          <w:sz w:val="20"/>
          <w:lang w:val="en-US"/>
        </w:rPr>
        <w:t xml:space="preserve">……………………………………………………………………………………………. című kézirat szerzője kijelentem, hogy </w:t>
      </w:r>
    </w:p>
    <w:p w:rsidR="0076061D" w:rsidRPr="00730B03" w:rsidRDefault="0076061D" w:rsidP="0076061D">
      <w:pPr>
        <w:jc w:val="both"/>
        <w:rPr>
          <w:rFonts w:ascii="Arial" w:hAnsi="Arial" w:cs="Arial"/>
          <w:noProof/>
          <w:sz w:val="20"/>
          <w:lang w:val="en-US"/>
        </w:rPr>
      </w:pPr>
    </w:p>
    <w:p w:rsidR="0076061D" w:rsidRPr="00730B03" w:rsidRDefault="0076061D" w:rsidP="0076061D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A kézirat kizárólagos szerzője vagyok, az saját szellemi alkotásom;</w:t>
      </w:r>
    </w:p>
    <w:p w:rsidR="00AB305D" w:rsidRPr="00730B03" w:rsidRDefault="0076061D" w:rsidP="00AB305D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Jelen nyilatkozattal hozzájárulok, hogy </w:t>
      </w:r>
      <w:r w:rsidR="00653524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a </w:t>
      </w:r>
      <w:hyperlink r:id="rId8" w:history="1">
        <w:r w:rsidR="00653524" w:rsidRPr="00730B03">
          <w:rPr>
            <w:rStyle w:val="Hiperhivatkozs"/>
            <w:rFonts w:ascii="Arial" w:eastAsiaTheme="minorHAnsi" w:hAnsi="Arial" w:cs="Arial"/>
            <w:b w:val="0"/>
            <w:noProof/>
            <w:sz w:val="20"/>
            <w:lang w:val="en-US" w:eastAsia="en-US"/>
          </w:rPr>
          <w:t>Publikációs felhívásban</w:t>
        </w:r>
      </w:hyperlink>
      <w:r w:rsidR="00653524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foglaltak szerinti pozitív szakértői döntés esetén </w:t>
      </w: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a kézirat a </w:t>
      </w:r>
      <w:r w:rsidR="00D7409E" w:rsidRPr="00730B03">
        <w:rPr>
          <w:rFonts w:ascii="Arial" w:eastAsiaTheme="minorHAnsi" w:hAnsi="Arial" w:cs="Arial"/>
          <w:b w:val="0"/>
          <w:i/>
          <w:noProof/>
          <w:sz w:val="20"/>
          <w:lang w:val="en-US" w:eastAsia="en-US"/>
        </w:rPr>
        <w:t>Tudományos eredmények a nagyvilágból. Tanulmánykötet Campus Mundi ösztöndíjas hallgatók publikációiból</w:t>
      </w:r>
      <w:r w:rsidR="00D7409E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</w:t>
      </w: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(munkacím)</w:t>
      </w:r>
      <w:r w:rsidR="00830B85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megjelenjen; valamint,</w:t>
      </w:r>
      <w:r w:rsidR="00AB305D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hogy</w:t>
      </w:r>
    </w:p>
    <w:p w:rsidR="0076061D" w:rsidRPr="00730B03" w:rsidRDefault="00AB305D" w:rsidP="00AB305D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A</w:t>
      </w:r>
      <w:r w:rsidR="0076061D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Tempus Közalapítvány a publikációt – időbeli és tartalmi korlátozás és anyagi ellenszolgáltatás nélkül – elektronikus formában online felületein is közzéteheti, illetve annak részleteit eredménykommunikációs céllal bemutathatja és felhasználhatja (pl. internetes felületen, programfüzetben, katalógusban, PR-tevékenység során, kiadványban stb.)</w:t>
      </w:r>
      <w:r w:rsidR="00653524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, a velem kötött felhasználási szerződésben foglaltak alapján</w:t>
      </w:r>
      <w:r w:rsidR="0076061D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.</w:t>
      </w:r>
    </w:p>
    <w:p w:rsidR="00653524" w:rsidRPr="00730B03" w:rsidRDefault="00653524" w:rsidP="00653524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Kijelentem, hogy a </w:t>
      </w:r>
      <w:r w:rsidR="0042342E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kéziraton</w:t>
      </w: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 nem áll fenn harmadik személynek joga, amely a</w:t>
      </w:r>
      <w:r w:rsidR="0042342E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nnak </w:t>
      </w: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felhasználását korlátozná vagy akadályozná.</w:t>
      </w:r>
    </w:p>
    <w:p w:rsidR="0076061D" w:rsidRPr="00730B03" w:rsidRDefault="0076061D" w:rsidP="0076061D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A </w:t>
      </w:r>
      <w:r w:rsidR="00A71D6A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 xml:space="preserve">kézirat </w:t>
      </w: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másodközlése esetén (másodközlés esetén ez a bekezdés aláhúzandó) nyilatkozom arról, hogy a másodközlésre vonatkozóan semmilyen korlátozás (szerzői jogi, etikai vagy anyagi) nem áll fen</w:t>
      </w:r>
      <w:r w:rsidR="00830B85"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n.</w:t>
      </w:r>
    </w:p>
    <w:p w:rsidR="0076061D" w:rsidRPr="00730B03" w:rsidRDefault="0076061D" w:rsidP="0076061D">
      <w:pPr>
        <w:pStyle w:val="Listaszerbekezds"/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 w:val="0"/>
          <w:noProof/>
          <w:sz w:val="20"/>
          <w:lang w:val="en-US" w:eastAsia="en-US"/>
        </w:rPr>
      </w:pPr>
      <w:r w:rsidRPr="00730B03">
        <w:rPr>
          <w:rFonts w:ascii="Arial" w:eastAsiaTheme="minorHAnsi" w:hAnsi="Arial" w:cs="Arial"/>
          <w:b w:val="0"/>
          <w:noProof/>
          <w:sz w:val="20"/>
          <w:lang w:val="en-US" w:eastAsia="en-US"/>
        </w:rPr>
        <w:t>A képekkel, rajzokkal, táblázatokkal és ábrákkal kapcsolatban nyilatkozom, hogy azok szabadon megjelentethetők, nem esnek szerzői jogi védelem alá.</w:t>
      </w:r>
    </w:p>
    <w:p w:rsidR="0076061D" w:rsidRPr="00730B03" w:rsidRDefault="0076061D" w:rsidP="0076061D">
      <w:pPr>
        <w:rPr>
          <w:rFonts w:ascii="Arial" w:hAnsi="Arial" w:cs="Arial"/>
          <w:noProof/>
          <w:sz w:val="20"/>
          <w:lang w:val="en-US"/>
        </w:rPr>
      </w:pPr>
    </w:p>
    <w:p w:rsidR="0076061D" w:rsidRPr="00730B03" w:rsidRDefault="0076061D" w:rsidP="0076061D">
      <w:pPr>
        <w:rPr>
          <w:rFonts w:ascii="Arial" w:hAnsi="Arial" w:cs="Arial"/>
          <w:noProof/>
          <w:sz w:val="20"/>
          <w:lang w:val="en-US"/>
        </w:rPr>
      </w:pPr>
      <w:bookmarkStart w:id="0" w:name="_GoBack"/>
      <w:bookmarkEnd w:id="0"/>
    </w:p>
    <w:p w:rsidR="0076061D" w:rsidRPr="00730B03" w:rsidRDefault="00803F7A" w:rsidP="0076061D">
      <w:pPr>
        <w:rPr>
          <w:rFonts w:ascii="Arial" w:hAnsi="Arial" w:cs="Arial"/>
          <w:noProof/>
          <w:sz w:val="20"/>
          <w:lang w:val="en-US"/>
        </w:rPr>
      </w:pPr>
      <w:r w:rsidRPr="00730B03">
        <w:rPr>
          <w:rFonts w:ascii="Arial" w:hAnsi="Arial" w:cs="Arial"/>
          <w:noProof/>
          <w:sz w:val="20"/>
          <w:lang w:val="en-US"/>
        </w:rPr>
        <w:t>Kelt.</w:t>
      </w:r>
      <w:r w:rsidR="0076061D" w:rsidRPr="00730B03">
        <w:rPr>
          <w:rFonts w:ascii="Arial" w:hAnsi="Arial" w:cs="Arial"/>
          <w:noProof/>
          <w:sz w:val="20"/>
          <w:lang w:val="en-US"/>
        </w:rPr>
        <w:t>:</w:t>
      </w:r>
    </w:p>
    <w:p w:rsidR="00730B03" w:rsidRPr="00730B03" w:rsidRDefault="00730B03" w:rsidP="00730B03">
      <w:pPr>
        <w:tabs>
          <w:tab w:val="left" w:pos="4140"/>
        </w:tabs>
        <w:rPr>
          <w:rFonts w:ascii="Arial" w:hAnsi="Arial" w:cs="Arial"/>
          <w:sz w:val="18"/>
          <w:szCs w:val="20"/>
        </w:rPr>
      </w:pPr>
    </w:p>
    <w:p w:rsidR="0076061D" w:rsidRDefault="0076061D" w:rsidP="0076061D">
      <w:pPr>
        <w:pStyle w:val="Jegyzetszveg"/>
        <w:rPr>
          <w:rFonts w:ascii="Arial" w:hAnsi="Arial" w:cs="Arial"/>
          <w:sz w:val="18"/>
        </w:rPr>
      </w:pPr>
    </w:p>
    <w:p w:rsidR="00555764" w:rsidRPr="00730B03" w:rsidRDefault="00555764" w:rsidP="0076061D">
      <w:pPr>
        <w:pStyle w:val="Jegyzetszveg"/>
        <w:rPr>
          <w:rFonts w:ascii="Arial" w:hAnsi="Arial" w:cs="Arial"/>
          <w:sz w:val="18"/>
        </w:rPr>
      </w:pPr>
    </w:p>
    <w:tbl>
      <w:tblPr>
        <w:tblStyle w:val="Rcsostblzat"/>
        <w:tblW w:w="0" w:type="auto"/>
        <w:tblInd w:w="6067" w:type="dxa"/>
        <w:tblLook w:val="04A0" w:firstRow="1" w:lastRow="0" w:firstColumn="1" w:lastColumn="0" w:noHBand="0" w:noVBand="1"/>
      </w:tblPr>
      <w:tblGrid>
        <w:gridCol w:w="2854"/>
      </w:tblGrid>
      <w:tr w:rsidR="00730B03" w:rsidTr="00730B03">
        <w:trPr>
          <w:trHeight w:val="410"/>
        </w:trPr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B03" w:rsidRDefault="00730B03" w:rsidP="00730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0B03" w:rsidRDefault="00730B03" w:rsidP="00730B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30B03">
              <w:rPr>
                <w:rFonts w:ascii="Arial" w:hAnsi="Arial" w:cs="Arial"/>
                <w:sz w:val="20"/>
                <w:szCs w:val="20"/>
              </w:rPr>
              <w:t>Aláírás</w:t>
            </w:r>
          </w:p>
        </w:tc>
      </w:tr>
    </w:tbl>
    <w:p w:rsidR="0076061D" w:rsidRPr="00730B03" w:rsidRDefault="0076061D" w:rsidP="0076061D">
      <w:pPr>
        <w:rPr>
          <w:rFonts w:ascii="Arial" w:hAnsi="Arial" w:cs="Arial"/>
          <w:sz w:val="18"/>
          <w:szCs w:val="20"/>
        </w:rPr>
      </w:pPr>
    </w:p>
    <w:p w:rsidR="00665DE6" w:rsidRPr="00730B03" w:rsidRDefault="00665DE6" w:rsidP="008D55C7">
      <w:pPr>
        <w:rPr>
          <w:sz w:val="20"/>
        </w:rPr>
      </w:pPr>
    </w:p>
    <w:sectPr w:rsidR="00665DE6" w:rsidRPr="00730B03" w:rsidSect="003F2FD8">
      <w:headerReference w:type="even" r:id="rId9"/>
      <w:headerReference w:type="default" r:id="rId10"/>
      <w:headerReference w:type="firs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1D" w:rsidRDefault="0076061D" w:rsidP="00BE27C9">
      <w:r>
        <w:separator/>
      </w:r>
    </w:p>
  </w:endnote>
  <w:endnote w:type="continuationSeparator" w:id="0">
    <w:p w:rsidR="0076061D" w:rsidRDefault="0076061D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1D" w:rsidRDefault="0076061D" w:rsidP="00BE27C9">
      <w:r>
        <w:separator/>
      </w:r>
    </w:p>
  </w:footnote>
  <w:footnote w:type="continuationSeparator" w:id="0">
    <w:p w:rsidR="0076061D" w:rsidRDefault="0076061D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55576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4" cy="10690234"/>
          <wp:effectExtent l="0" t="0" r="381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55576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535D1"/>
    <w:multiLevelType w:val="hybridMultilevel"/>
    <w:tmpl w:val="967C8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D"/>
    <w:rsid w:val="000373D9"/>
    <w:rsid w:val="00057432"/>
    <w:rsid w:val="000B4867"/>
    <w:rsid w:val="001B6DE2"/>
    <w:rsid w:val="001C700B"/>
    <w:rsid w:val="0020321B"/>
    <w:rsid w:val="00395264"/>
    <w:rsid w:val="003D3A3D"/>
    <w:rsid w:val="003F2FD8"/>
    <w:rsid w:val="00411460"/>
    <w:rsid w:val="0042342E"/>
    <w:rsid w:val="004C6AA2"/>
    <w:rsid w:val="00555764"/>
    <w:rsid w:val="0055605C"/>
    <w:rsid w:val="0059649B"/>
    <w:rsid w:val="00653524"/>
    <w:rsid w:val="00665DE6"/>
    <w:rsid w:val="00730B03"/>
    <w:rsid w:val="0076061D"/>
    <w:rsid w:val="007A4672"/>
    <w:rsid w:val="007E0AA9"/>
    <w:rsid w:val="00803F7A"/>
    <w:rsid w:val="00830B85"/>
    <w:rsid w:val="008B0D00"/>
    <w:rsid w:val="008D55C7"/>
    <w:rsid w:val="00A71D6A"/>
    <w:rsid w:val="00AB305D"/>
    <w:rsid w:val="00AD6C12"/>
    <w:rsid w:val="00B63261"/>
    <w:rsid w:val="00B71A3B"/>
    <w:rsid w:val="00BE27C9"/>
    <w:rsid w:val="00C11758"/>
    <w:rsid w:val="00C93793"/>
    <w:rsid w:val="00D7409E"/>
    <w:rsid w:val="00DD5650"/>
    <w:rsid w:val="00E763EB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E1072F"/>
  <w15:docId w15:val="{4D66BD44-4171-4CF3-91BB-87F9399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6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6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61D"/>
    <w:rPr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606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inomhivatkozs">
    <w:name w:val="Subtle Reference"/>
    <w:basedOn w:val="Bekezdsalapbettpusa"/>
    <w:uiPriority w:val="31"/>
    <w:qFormat/>
    <w:rsid w:val="0076061D"/>
    <w:rPr>
      <w:smallCaps/>
      <w:color w:val="5A5A5A" w:themeColor="text1" w:themeTint="A5"/>
    </w:rPr>
  </w:style>
  <w:style w:type="character" w:styleId="Jegyzethivatkozs">
    <w:name w:val="annotation reference"/>
    <w:basedOn w:val="Bekezdsalapbettpusa"/>
    <w:uiPriority w:val="99"/>
    <w:semiHidden/>
    <w:unhideWhenUsed/>
    <w:rsid w:val="00D7409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40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409E"/>
    <w:rPr>
      <w:b/>
      <w:bCs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830B85"/>
    <w:pPr>
      <w:numPr>
        <w:ilvl w:val="1"/>
      </w:numPr>
      <w:spacing w:after="160" w:line="259" w:lineRule="auto"/>
    </w:pPr>
    <w:rPr>
      <w:rFonts w:eastAsiaTheme="minorEastAsia"/>
      <w:noProof/>
      <w:color w:val="5A5A5A" w:themeColor="text1" w:themeTint="A5"/>
      <w:spacing w:val="15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830B85"/>
    <w:rPr>
      <w:rFonts w:eastAsiaTheme="minorEastAsia"/>
      <w:noProof/>
      <w:color w:val="5A5A5A" w:themeColor="text1" w:themeTint="A5"/>
      <w:spacing w:val="15"/>
      <w:lang w:val="en-US"/>
    </w:rPr>
  </w:style>
  <w:style w:type="table" w:styleId="Rcsostblzat">
    <w:name w:val="Table Grid"/>
    <w:basedOn w:val="Normltblzat"/>
    <w:uiPriority w:val="59"/>
    <w:rsid w:val="0073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celcsoport/10036/publikacios-felhiv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CM%20levelpapir%20HU%202018%20o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1AD4-0B52-4079-99CF-1EEBE923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 levelpapir HU 2018 ok</Template>
  <TotalTime>21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Bianka</dc:creator>
  <cp:lastModifiedBy>Tóth Bianka</cp:lastModifiedBy>
  <cp:revision>11</cp:revision>
  <cp:lastPrinted>2016-09-01T09:20:00Z</cp:lastPrinted>
  <dcterms:created xsi:type="dcterms:W3CDTF">2018-06-05T13:17:00Z</dcterms:created>
  <dcterms:modified xsi:type="dcterms:W3CDTF">2018-06-14T07:06:00Z</dcterms:modified>
</cp:coreProperties>
</file>