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1265"/>
        <w:gridCol w:w="972"/>
        <w:gridCol w:w="1638"/>
        <w:gridCol w:w="13"/>
        <w:gridCol w:w="369"/>
        <w:gridCol w:w="1038"/>
        <w:gridCol w:w="3073"/>
      </w:tblGrid>
      <w:tr w:rsidR="006A2F44" w:rsidRPr="0042419C" w:rsidTr="00011424">
        <w:tc>
          <w:tcPr>
            <w:tcW w:w="9215" w:type="dxa"/>
            <w:gridSpan w:val="8"/>
            <w:shd w:val="clear" w:color="auto" w:fill="548DD4"/>
          </w:tcPr>
          <w:p w:rsidR="006A2F44" w:rsidRPr="0042419C" w:rsidRDefault="006A2F44" w:rsidP="00080678">
            <w:pPr>
              <w:spacing w:before="240" w:after="0" w:line="240" w:lineRule="auto"/>
              <w:jc w:val="center"/>
              <w:rPr>
                <w:rFonts w:ascii="Times New Roman" w:hAnsi="Times New Roman"/>
                <w:b/>
                <w:sz w:val="24"/>
                <w:szCs w:val="24"/>
                <w:u w:val="single"/>
                <w:lang w:val="en-GB"/>
              </w:rPr>
            </w:pPr>
            <w:bookmarkStart w:id="0" w:name="_GoBack"/>
            <w:bookmarkEnd w:id="0"/>
            <w:r w:rsidRPr="0042419C">
              <w:rPr>
                <w:rFonts w:ascii="Times New Roman" w:hAnsi="Times New Roman"/>
                <w:b/>
                <w:sz w:val="24"/>
                <w:szCs w:val="24"/>
                <w:u w:val="single"/>
                <w:lang w:val="en-GB"/>
              </w:rPr>
              <w:t>INSTITUTION/CONTACT PERSON:</w:t>
            </w:r>
          </w:p>
        </w:tc>
      </w:tr>
      <w:tr w:rsidR="006A2F44" w:rsidRPr="0042419C" w:rsidTr="00011424">
        <w:tc>
          <w:tcPr>
            <w:tcW w:w="847" w:type="dxa"/>
          </w:tcPr>
          <w:p w:rsidR="006A2F44" w:rsidRPr="0042419C" w:rsidRDefault="006A2F44" w:rsidP="00080678">
            <w:pPr>
              <w:spacing w:before="240" w:after="0" w:line="240" w:lineRule="auto"/>
              <w:rPr>
                <w:rFonts w:ascii="Times New Roman" w:hAnsi="Times New Roman"/>
                <w:b/>
                <w:lang w:val="en-GB"/>
              </w:rPr>
            </w:pPr>
          </w:p>
        </w:tc>
        <w:tc>
          <w:tcPr>
            <w:tcW w:w="1265" w:type="dxa"/>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Last Name</w:t>
            </w:r>
          </w:p>
        </w:tc>
        <w:tc>
          <w:tcPr>
            <w:tcW w:w="2623" w:type="dxa"/>
            <w:gridSpan w:val="3"/>
          </w:tcPr>
          <w:p w:rsidR="006A2F44" w:rsidRPr="0042419C" w:rsidRDefault="00F15E68" w:rsidP="00080678">
            <w:pPr>
              <w:spacing w:before="240" w:after="0" w:line="240" w:lineRule="auto"/>
              <w:rPr>
                <w:rFonts w:ascii="Times New Roman" w:hAnsi="Times New Roman"/>
                <w:b/>
                <w:lang w:val="en-GB"/>
              </w:rPr>
            </w:pPr>
            <w:r>
              <w:rPr>
                <w:rFonts w:ascii="Times New Roman" w:hAnsi="Times New Roman"/>
                <w:b/>
                <w:lang w:val="en-GB"/>
              </w:rPr>
              <w:t>Kholiyorov</w:t>
            </w:r>
          </w:p>
        </w:tc>
        <w:tc>
          <w:tcPr>
            <w:tcW w:w="1407"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First Name</w:t>
            </w:r>
          </w:p>
        </w:tc>
        <w:tc>
          <w:tcPr>
            <w:tcW w:w="3073" w:type="dxa"/>
          </w:tcPr>
          <w:p w:rsidR="006A2F44" w:rsidRPr="0042419C" w:rsidRDefault="00F15E68" w:rsidP="00080678">
            <w:pPr>
              <w:spacing w:before="240" w:after="0" w:line="240" w:lineRule="auto"/>
              <w:rPr>
                <w:rFonts w:ascii="Times New Roman" w:hAnsi="Times New Roman"/>
                <w:b/>
                <w:lang w:val="en-GB"/>
              </w:rPr>
            </w:pPr>
            <w:r>
              <w:rPr>
                <w:rFonts w:ascii="Times New Roman" w:hAnsi="Times New Roman"/>
                <w:b/>
                <w:lang w:val="en-GB"/>
              </w:rPr>
              <w:t>Bunyod</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Institution</w:t>
            </w:r>
          </w:p>
        </w:tc>
        <w:tc>
          <w:tcPr>
            <w:tcW w:w="7103" w:type="dxa"/>
            <w:gridSpan w:val="6"/>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Karshi engineering-economic institute</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Role in the institution</w:t>
            </w:r>
          </w:p>
        </w:tc>
        <w:tc>
          <w:tcPr>
            <w:tcW w:w="7103" w:type="dxa"/>
            <w:gridSpan w:val="6"/>
          </w:tcPr>
          <w:p w:rsidR="006A2F44" w:rsidRPr="0042419C" w:rsidRDefault="00F15E68" w:rsidP="00080678">
            <w:pPr>
              <w:tabs>
                <w:tab w:val="left" w:pos="2630"/>
              </w:tabs>
              <w:spacing w:before="240" w:after="0" w:line="240" w:lineRule="auto"/>
              <w:rPr>
                <w:rFonts w:ascii="Times New Roman" w:hAnsi="Times New Roman"/>
                <w:b/>
                <w:lang w:val="en-GB"/>
              </w:rPr>
            </w:pPr>
            <w:r>
              <w:rPr>
                <w:rFonts w:ascii="Times New Roman" w:hAnsi="Times New Roman"/>
                <w:b/>
                <w:lang w:val="en-GB"/>
              </w:rPr>
              <w:t>Erasmus+ Institutional coordinator</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Address</w:t>
            </w:r>
          </w:p>
        </w:tc>
        <w:tc>
          <w:tcPr>
            <w:tcW w:w="7103" w:type="dxa"/>
            <w:gridSpan w:val="6"/>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Mustakillik 225, 180100</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Town</w:t>
            </w:r>
          </w:p>
        </w:tc>
        <w:tc>
          <w:tcPr>
            <w:tcW w:w="2610"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Karshi</w:t>
            </w:r>
          </w:p>
        </w:tc>
        <w:tc>
          <w:tcPr>
            <w:tcW w:w="1420" w:type="dxa"/>
            <w:gridSpan w:val="3"/>
          </w:tcPr>
          <w:p w:rsidR="006A2F44" w:rsidRPr="0042419C" w:rsidRDefault="006A2F44" w:rsidP="00CA1B24">
            <w:pPr>
              <w:spacing w:before="240" w:after="0" w:line="240" w:lineRule="auto"/>
              <w:rPr>
                <w:rFonts w:ascii="Times New Roman" w:hAnsi="Times New Roman"/>
                <w:b/>
                <w:lang w:val="en-GB"/>
              </w:rPr>
            </w:pPr>
            <w:r w:rsidRPr="0042419C">
              <w:rPr>
                <w:rFonts w:ascii="Times New Roman" w:hAnsi="Times New Roman"/>
                <w:b/>
                <w:lang w:val="en-GB"/>
              </w:rPr>
              <w:t>Country</w:t>
            </w:r>
          </w:p>
        </w:tc>
        <w:tc>
          <w:tcPr>
            <w:tcW w:w="3073" w:type="dxa"/>
          </w:tcPr>
          <w:p w:rsidR="006A2F44" w:rsidRPr="0042419C" w:rsidRDefault="006A2F44" w:rsidP="00080678">
            <w:pPr>
              <w:spacing w:before="240" w:after="0" w:line="240" w:lineRule="auto"/>
              <w:rPr>
                <w:rFonts w:ascii="Times New Roman" w:hAnsi="Times New Roman"/>
                <w:b/>
                <w:lang w:val="en-GB"/>
              </w:rPr>
            </w:pPr>
            <w:smartTag w:uri="urn:schemas-microsoft-com:office:smarttags" w:element="country-region">
              <w:smartTag w:uri="urn:schemas-microsoft-com:office:smarttags" w:element="place">
                <w:r w:rsidRPr="0042419C">
                  <w:rPr>
                    <w:rFonts w:ascii="Times New Roman" w:hAnsi="Times New Roman"/>
                    <w:b/>
                    <w:lang w:val="en-GB"/>
                  </w:rPr>
                  <w:t>Uzbekistan</w:t>
                </w:r>
              </w:smartTag>
            </w:smartTag>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Telephone</w:t>
            </w:r>
          </w:p>
        </w:tc>
        <w:tc>
          <w:tcPr>
            <w:tcW w:w="2623" w:type="dxa"/>
            <w:gridSpan w:val="3"/>
          </w:tcPr>
          <w:p w:rsidR="006A2F44" w:rsidRPr="0042419C" w:rsidRDefault="00F15E68" w:rsidP="00080678">
            <w:pPr>
              <w:spacing w:before="240" w:after="0" w:line="240" w:lineRule="auto"/>
              <w:rPr>
                <w:rFonts w:ascii="Times New Roman" w:hAnsi="Times New Roman"/>
                <w:b/>
                <w:lang w:val="en-GB"/>
              </w:rPr>
            </w:pPr>
            <w:r>
              <w:rPr>
                <w:rFonts w:ascii="Times New Roman" w:hAnsi="Times New Roman"/>
                <w:b/>
                <w:lang w:val="en-GB"/>
              </w:rPr>
              <w:t>+998945263885</w:t>
            </w:r>
          </w:p>
        </w:tc>
        <w:tc>
          <w:tcPr>
            <w:tcW w:w="1407" w:type="dxa"/>
            <w:gridSpan w:val="2"/>
          </w:tcPr>
          <w:p w:rsidR="006A2F44" w:rsidRPr="0042419C" w:rsidRDefault="006A2F44" w:rsidP="00CA1B24">
            <w:pPr>
              <w:spacing w:before="240" w:after="0" w:line="240" w:lineRule="auto"/>
              <w:rPr>
                <w:rFonts w:ascii="Times New Roman" w:hAnsi="Times New Roman"/>
                <w:b/>
                <w:lang w:val="en-GB"/>
              </w:rPr>
            </w:pPr>
            <w:r w:rsidRPr="0042419C">
              <w:rPr>
                <w:rFonts w:ascii="Times New Roman" w:hAnsi="Times New Roman"/>
                <w:b/>
                <w:lang w:val="en-GB"/>
              </w:rPr>
              <w:t>Email</w:t>
            </w:r>
          </w:p>
        </w:tc>
        <w:tc>
          <w:tcPr>
            <w:tcW w:w="3073" w:type="dxa"/>
          </w:tcPr>
          <w:p w:rsidR="00F15E68" w:rsidRDefault="00F15E68" w:rsidP="00006F80">
            <w:pPr>
              <w:spacing w:before="240" w:after="0" w:line="240" w:lineRule="auto"/>
              <w:rPr>
                <w:rFonts w:ascii="Times New Roman" w:hAnsi="Times New Roman"/>
                <w:b/>
                <w:lang w:val="en-GB"/>
              </w:rPr>
            </w:pPr>
            <w:hyperlink r:id="rId7" w:history="1">
              <w:r w:rsidRPr="00E810EA">
                <w:rPr>
                  <w:rStyle w:val="aa"/>
                  <w:rFonts w:ascii="Times New Roman" w:hAnsi="Times New Roman"/>
                  <w:b/>
                  <w:lang w:val="en-GB"/>
                </w:rPr>
                <w:t>keei.erasmusplus@yahoo.com</w:t>
              </w:r>
            </w:hyperlink>
          </w:p>
          <w:p w:rsidR="006A2F44" w:rsidRPr="0042419C" w:rsidRDefault="00F15E68" w:rsidP="00006F80">
            <w:pPr>
              <w:spacing w:before="240" w:after="0" w:line="240" w:lineRule="auto"/>
              <w:rPr>
                <w:rFonts w:ascii="Times New Roman" w:hAnsi="Times New Roman"/>
                <w:b/>
                <w:lang w:val="en-GB"/>
              </w:rPr>
            </w:pPr>
            <w:hyperlink r:id="rId8" w:history="1">
              <w:r w:rsidRPr="00E810EA">
                <w:rPr>
                  <w:rStyle w:val="aa"/>
                  <w:rFonts w:ascii="Times New Roman" w:hAnsi="Times New Roman"/>
                  <w:b/>
                  <w:lang w:val="en-GB"/>
                </w:rPr>
                <w:t>bunyod.xoliyorov@mail.ru</w:t>
              </w:r>
            </w:hyperlink>
            <w:r>
              <w:rPr>
                <w:rFonts w:ascii="Times New Roman" w:hAnsi="Times New Roman"/>
                <w:b/>
                <w:lang w:val="en-GB"/>
              </w:rPr>
              <w:t xml:space="preserve">  </w:t>
            </w:r>
          </w:p>
        </w:tc>
      </w:tr>
      <w:tr w:rsidR="006A2F44" w:rsidRPr="0042419C" w:rsidTr="00011424">
        <w:tc>
          <w:tcPr>
            <w:tcW w:w="2112"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Homepage address of the institution</w:t>
            </w:r>
          </w:p>
        </w:tc>
        <w:tc>
          <w:tcPr>
            <w:tcW w:w="7103" w:type="dxa"/>
            <w:gridSpan w:val="6"/>
          </w:tcPr>
          <w:p w:rsidR="006A2F44" w:rsidRPr="0042419C" w:rsidRDefault="00A77C88" w:rsidP="00080678">
            <w:pPr>
              <w:spacing w:before="240" w:after="0" w:line="240" w:lineRule="auto"/>
              <w:rPr>
                <w:rFonts w:ascii="Times New Roman" w:hAnsi="Times New Roman"/>
                <w:b/>
                <w:lang w:val="en-GB"/>
              </w:rPr>
            </w:pPr>
            <w:hyperlink r:id="rId9" w:history="1">
              <w:r w:rsidR="006A2F44" w:rsidRPr="0042419C">
                <w:rPr>
                  <w:rStyle w:val="aa"/>
                  <w:rFonts w:ascii="Times New Roman" w:hAnsi="Times New Roman"/>
                </w:rPr>
                <w:t>www.qmii.uz</w:t>
              </w:r>
            </w:hyperlink>
            <w:r w:rsidR="006A2F44" w:rsidRPr="0042419C">
              <w:rPr>
                <w:rFonts w:ascii="Times New Roman" w:hAnsi="Times New Roman"/>
              </w:rPr>
              <w:t xml:space="preserve"> </w:t>
            </w:r>
          </w:p>
        </w:tc>
      </w:tr>
      <w:tr w:rsidR="006A2F44" w:rsidRPr="0042419C" w:rsidTr="00011424">
        <w:tc>
          <w:tcPr>
            <w:tcW w:w="9215" w:type="dxa"/>
            <w:gridSpan w:val="8"/>
            <w:shd w:val="clear" w:color="auto" w:fill="548DD4"/>
          </w:tcPr>
          <w:p w:rsidR="006A2F44" w:rsidRPr="0042419C" w:rsidRDefault="006A2F44" w:rsidP="00080678">
            <w:pPr>
              <w:spacing w:before="240" w:after="0" w:line="240" w:lineRule="auto"/>
              <w:jc w:val="center"/>
              <w:rPr>
                <w:rFonts w:ascii="Times New Roman" w:hAnsi="Times New Roman"/>
                <w:b/>
                <w:lang w:val="en-GB"/>
              </w:rPr>
            </w:pPr>
            <w:r w:rsidRPr="0042419C">
              <w:rPr>
                <w:rFonts w:ascii="Times New Roman" w:hAnsi="Times New Roman"/>
                <w:b/>
                <w:color w:val="000000"/>
                <w:sz w:val="24"/>
                <w:szCs w:val="24"/>
                <w:u w:val="single"/>
                <w:lang w:val="en-GB"/>
              </w:rPr>
              <w:t>INFORMATION ABOUT THE PLANNED PROJECT</w:t>
            </w:r>
            <w:r w:rsidRPr="0042419C">
              <w:rPr>
                <w:rFonts w:ascii="Times New Roman" w:hAnsi="Times New Roman"/>
                <w:b/>
                <w:color w:val="000000"/>
                <w:lang w:val="en-GB"/>
              </w:rPr>
              <w:t>:</w:t>
            </w:r>
          </w:p>
        </w:tc>
      </w:tr>
      <w:tr w:rsidR="006A2F44" w:rsidRPr="0042419C" w:rsidTr="00011424">
        <w:tc>
          <w:tcPr>
            <w:tcW w:w="3084" w:type="dxa"/>
            <w:gridSpan w:val="3"/>
          </w:tcPr>
          <w:p w:rsidR="006A2F44" w:rsidRPr="0042419C" w:rsidRDefault="006A2F44" w:rsidP="00EA54AA">
            <w:pPr>
              <w:spacing w:before="240" w:after="0" w:line="240" w:lineRule="auto"/>
              <w:ind w:right="-108"/>
              <w:rPr>
                <w:rFonts w:ascii="Times New Roman" w:hAnsi="Times New Roman"/>
                <w:lang w:val="en-GB"/>
              </w:rPr>
            </w:pPr>
            <w:r w:rsidRPr="0042419C">
              <w:rPr>
                <w:rFonts w:ascii="Times New Roman" w:hAnsi="Times New Roman"/>
                <w:b/>
                <w:lang w:val="en-GB"/>
              </w:rPr>
              <w:t>Erasmus+ International co-operation Activity</w:t>
            </w:r>
            <w:r w:rsidRPr="0042419C">
              <w:rPr>
                <w:rFonts w:ascii="Times New Roman" w:hAnsi="Times New Roman"/>
                <w:lang w:val="en-GB"/>
              </w:rPr>
              <w:t xml:space="preserve"> (higher education sector) – </w:t>
            </w:r>
            <w:r w:rsidRPr="0042419C">
              <w:rPr>
                <w:rFonts w:ascii="Times New Roman" w:hAnsi="Times New Roman"/>
                <w:b/>
                <w:lang w:val="en-GB"/>
              </w:rPr>
              <w:t>type of the project idea</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 xml:space="preserve">Please, tick the appropriate one/ones: </w:t>
            </w:r>
          </w:p>
          <w:bookmarkStart w:id="1" w:name="Check2"/>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Check2"/>
                  <w:enabled/>
                  <w:calcOnExit/>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bookmarkEnd w:id="1"/>
            <w:r w:rsidR="006A2F44" w:rsidRPr="0042419C">
              <w:rPr>
                <w:rFonts w:ascii="Times New Roman" w:hAnsi="Times New Roman"/>
                <w:b/>
                <w:lang w:val="en-GB"/>
              </w:rPr>
              <w:t>Erasmus+ KA1: International students and staff credit mobility</w:t>
            </w:r>
          </w:p>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Check2"/>
                  <w:enabled/>
                  <w:calcOnExit w:val="0"/>
                  <w:checkBox>
                    <w:sizeAuto/>
                    <w:default w:val="0"/>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Erasmus+ KA1: Erasmus Mundus Joint Master Degrees</w:t>
            </w:r>
          </w:p>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
                  <w:enabled/>
                  <w:calcOnExit w:val="0"/>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 xml:space="preserve">Erasmus+ KA2: </w:t>
            </w:r>
            <w:smartTag w:uri="urn:schemas-microsoft-com:office:smarttags" w:element="PlaceName">
              <w:smartTag w:uri="urn:schemas-microsoft-com:office:smarttags" w:element="place">
                <w:r w:rsidR="006A2F44" w:rsidRPr="0042419C">
                  <w:rPr>
                    <w:rFonts w:ascii="Times New Roman" w:hAnsi="Times New Roman"/>
                    <w:b/>
                    <w:lang w:val="en-GB"/>
                  </w:rPr>
                  <w:t>Capacity</w:t>
                </w:r>
              </w:smartTag>
              <w:r w:rsidR="006A2F44" w:rsidRPr="0042419C">
                <w:rPr>
                  <w:rFonts w:ascii="Times New Roman" w:hAnsi="Times New Roman"/>
                  <w:b/>
                  <w:lang w:val="en-GB"/>
                </w:rPr>
                <w:t xml:space="preserve"> </w:t>
              </w:r>
              <w:smartTag w:uri="urn:schemas-microsoft-com:office:smarttags" w:element="PlaceType">
                <w:r w:rsidR="006A2F44" w:rsidRPr="0042419C">
                  <w:rPr>
                    <w:rFonts w:ascii="Times New Roman" w:hAnsi="Times New Roman"/>
                    <w:b/>
                    <w:lang w:val="en-GB"/>
                  </w:rPr>
                  <w:t>Building</w:t>
                </w:r>
              </w:smartTag>
            </w:smartTag>
            <w:r w:rsidR="006A2F44" w:rsidRPr="0042419C">
              <w:rPr>
                <w:rFonts w:ascii="Times New Roman" w:hAnsi="Times New Roman"/>
                <w:b/>
                <w:lang w:val="en-GB"/>
              </w:rPr>
              <w:t xml:space="preserve"> Higher Education in Partner Countries</w:t>
            </w:r>
          </w:p>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
                  <w:enabled/>
                  <w:calcOnExit w:val="0"/>
                  <w:checkBox>
                    <w:sizeAuto/>
                    <w:default w:val="0"/>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Erasmus+ Jean Monnet programme</w:t>
            </w:r>
          </w:p>
        </w:tc>
      </w:tr>
      <w:tr w:rsidR="006A2F44" w:rsidRPr="0042419C" w:rsidTr="00011424">
        <w:tc>
          <w:tcPr>
            <w:tcW w:w="3084" w:type="dxa"/>
            <w:gridSpan w:val="3"/>
          </w:tcPr>
          <w:p w:rsidR="006A2F44" w:rsidRPr="0042419C" w:rsidRDefault="006A2F44" w:rsidP="00080678">
            <w:pPr>
              <w:spacing w:before="240" w:after="0" w:line="240" w:lineRule="auto"/>
              <w:ind w:right="-108"/>
              <w:rPr>
                <w:rFonts w:ascii="Times New Roman" w:hAnsi="Times New Roman"/>
                <w:b/>
                <w:lang w:val="en-GB"/>
              </w:rPr>
            </w:pPr>
            <w:r w:rsidRPr="0042419C">
              <w:rPr>
                <w:rFonts w:ascii="Times New Roman" w:hAnsi="Times New Roman"/>
                <w:b/>
                <w:lang w:val="en-GB"/>
              </w:rPr>
              <w:t>Discipline / Academic field</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Higher Education Research</w:t>
            </w:r>
          </w:p>
        </w:tc>
      </w:tr>
      <w:tr w:rsidR="006A2F44" w:rsidRPr="0042419C" w:rsidTr="00011424">
        <w:tc>
          <w:tcPr>
            <w:tcW w:w="3084" w:type="dxa"/>
            <w:gridSpan w:val="3"/>
          </w:tcPr>
          <w:p w:rsidR="006A2F44" w:rsidRPr="0042419C" w:rsidRDefault="006A2F44" w:rsidP="00B820A8">
            <w:pPr>
              <w:spacing w:before="240" w:after="0" w:line="240" w:lineRule="auto"/>
              <w:rPr>
                <w:rFonts w:ascii="Times New Roman" w:hAnsi="Times New Roman"/>
                <w:lang w:val="en-GB"/>
              </w:rPr>
            </w:pPr>
            <w:r w:rsidRPr="0042419C">
              <w:rPr>
                <w:rFonts w:ascii="Times New Roman" w:hAnsi="Times New Roman"/>
                <w:b/>
                <w:lang w:val="en-GB"/>
              </w:rPr>
              <w:t>Institution’s preferable role in the project?</w:t>
            </w:r>
            <w:r w:rsidRPr="0042419C">
              <w:rPr>
                <w:rFonts w:ascii="Times New Roman" w:hAnsi="Times New Roman"/>
                <w:lang w:val="en-GB"/>
              </w:rPr>
              <w:t xml:space="preserve"> (applicant/partner)</w:t>
            </w:r>
          </w:p>
        </w:tc>
        <w:tc>
          <w:tcPr>
            <w:tcW w:w="6131" w:type="dxa"/>
            <w:gridSpan w:val="5"/>
          </w:tcPr>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Check2"/>
                  <w:enabled/>
                  <w:calcOnExit w:val="0"/>
                  <w:checkBox>
                    <w:sizeAuto/>
                    <w:default w:val="0"/>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Applicant</w:t>
            </w:r>
          </w:p>
          <w:p w:rsidR="006A2F44" w:rsidRPr="0042419C" w:rsidRDefault="00A77C88" w:rsidP="00080678">
            <w:pPr>
              <w:spacing w:before="240" w:after="0" w:line="240" w:lineRule="auto"/>
              <w:rPr>
                <w:rFonts w:ascii="Times New Roman" w:hAnsi="Times New Roman"/>
                <w:b/>
                <w:lang w:val="en-GB"/>
              </w:rPr>
            </w:pPr>
            <w:r w:rsidRPr="0042419C">
              <w:rPr>
                <w:rFonts w:ascii="Times New Roman" w:hAnsi="Times New Roman"/>
                <w:lang w:val="en-GB"/>
              </w:rPr>
              <w:fldChar w:fldCharType="begin">
                <w:ffData>
                  <w:name w:val=""/>
                  <w:enabled/>
                  <w:calcOnExit w:val="0"/>
                  <w:checkBox>
                    <w:sizeAuto/>
                    <w:default w:val="1"/>
                  </w:checkBox>
                </w:ffData>
              </w:fldChar>
            </w:r>
            <w:r w:rsidR="006A2F44" w:rsidRPr="0042419C">
              <w:rPr>
                <w:rFonts w:ascii="Times New Roman" w:hAnsi="Times New Roman"/>
                <w:lang w:val="en-GB"/>
              </w:rPr>
              <w:instrText xml:space="preserve"> FORMCHECKBOX </w:instrText>
            </w:r>
            <w:r w:rsidRPr="0042419C">
              <w:rPr>
                <w:rFonts w:ascii="Times New Roman" w:hAnsi="Times New Roman"/>
                <w:lang w:val="en-GB"/>
              </w:rPr>
            </w:r>
            <w:r w:rsidRPr="0042419C">
              <w:rPr>
                <w:rFonts w:ascii="Times New Roman" w:hAnsi="Times New Roman"/>
                <w:lang w:val="en-GB"/>
              </w:rPr>
              <w:fldChar w:fldCharType="end"/>
            </w:r>
            <w:r w:rsidR="006A2F44" w:rsidRPr="0042419C">
              <w:rPr>
                <w:rFonts w:ascii="Times New Roman" w:hAnsi="Times New Roman"/>
                <w:b/>
                <w:lang w:val="en-GB"/>
              </w:rPr>
              <w:t>Partner</w:t>
            </w:r>
          </w:p>
        </w:tc>
      </w:tr>
      <w:tr w:rsidR="006A2F44" w:rsidRPr="0042419C" w:rsidTr="00011424">
        <w:trPr>
          <w:trHeight w:val="360"/>
        </w:trPr>
        <w:tc>
          <w:tcPr>
            <w:tcW w:w="3084" w:type="dxa"/>
            <w:gridSpan w:val="3"/>
            <w:vMerge w:val="restart"/>
          </w:tcPr>
          <w:p w:rsidR="006A2F44" w:rsidRPr="0042419C" w:rsidRDefault="006A2F44" w:rsidP="00080678">
            <w:pPr>
              <w:spacing w:before="240" w:after="0" w:line="240" w:lineRule="auto"/>
              <w:ind w:right="-108"/>
              <w:rPr>
                <w:rFonts w:ascii="Times New Roman" w:hAnsi="Times New Roman"/>
                <w:b/>
                <w:lang w:val="en-GB"/>
              </w:rPr>
            </w:pPr>
            <w:r w:rsidRPr="0042419C">
              <w:rPr>
                <w:rFonts w:ascii="Times New Roman" w:hAnsi="Times New Roman"/>
                <w:b/>
                <w:lang w:val="en-GB"/>
              </w:rPr>
              <w:t>Which countries are about to be involved?</w:t>
            </w:r>
          </w:p>
        </w:tc>
        <w:tc>
          <w:tcPr>
            <w:tcW w:w="2020"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Erasmus+ Programme Countries</w:t>
            </w:r>
          </w:p>
        </w:tc>
        <w:tc>
          <w:tcPr>
            <w:tcW w:w="4111"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any</w:t>
            </w:r>
          </w:p>
        </w:tc>
      </w:tr>
      <w:tr w:rsidR="006A2F44" w:rsidRPr="0042419C" w:rsidTr="00011424">
        <w:trPr>
          <w:trHeight w:val="410"/>
        </w:trPr>
        <w:tc>
          <w:tcPr>
            <w:tcW w:w="3084" w:type="dxa"/>
            <w:gridSpan w:val="3"/>
            <w:vMerge/>
          </w:tcPr>
          <w:p w:rsidR="006A2F44" w:rsidRPr="0042419C" w:rsidRDefault="006A2F44" w:rsidP="00080678">
            <w:pPr>
              <w:spacing w:before="240" w:after="0" w:line="240" w:lineRule="auto"/>
              <w:ind w:right="-108"/>
              <w:rPr>
                <w:rFonts w:ascii="Times New Roman" w:hAnsi="Times New Roman"/>
                <w:lang w:val="en-GB"/>
              </w:rPr>
            </w:pPr>
          </w:p>
        </w:tc>
        <w:tc>
          <w:tcPr>
            <w:tcW w:w="2020"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Erasmus+ Partner Countries</w:t>
            </w:r>
          </w:p>
        </w:tc>
        <w:tc>
          <w:tcPr>
            <w:tcW w:w="4111" w:type="dxa"/>
            <w:gridSpan w:val="2"/>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Eastern Partnership</w:t>
            </w:r>
            <w:r w:rsidRPr="0042419C">
              <w:rPr>
                <w:rFonts w:ascii="Times New Roman" w:hAnsi="Times New Roman"/>
                <w:b/>
                <w:lang w:val="en-GB"/>
              </w:rPr>
              <w:br/>
            </w:r>
            <w:smartTag w:uri="urn:schemas-microsoft-com:office:smarttags" w:element="place">
              <w:r w:rsidRPr="0042419C">
                <w:rPr>
                  <w:rFonts w:ascii="Times New Roman" w:hAnsi="Times New Roman"/>
                  <w:b/>
                  <w:lang w:val="en-GB"/>
                </w:rPr>
                <w:t>Central Asia</w:t>
              </w:r>
            </w:smartTag>
          </w:p>
        </w:tc>
      </w:tr>
      <w:tr w:rsidR="006A2F44" w:rsidRPr="0042419C" w:rsidTr="00011424">
        <w:tc>
          <w:tcPr>
            <w:tcW w:w="3084"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Working language of the project consortium = language of the project application</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English, Russian</w:t>
            </w:r>
          </w:p>
        </w:tc>
      </w:tr>
      <w:tr w:rsidR="006A2F44" w:rsidRPr="0042419C" w:rsidTr="00011424">
        <w:tc>
          <w:tcPr>
            <w:tcW w:w="3084" w:type="dxa"/>
            <w:gridSpan w:val="3"/>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Duration of the project</w:t>
            </w:r>
          </w:p>
        </w:tc>
        <w:tc>
          <w:tcPr>
            <w:tcW w:w="6131" w:type="dxa"/>
            <w:gridSpan w:val="5"/>
          </w:tcPr>
          <w:p w:rsidR="006A2F44" w:rsidRPr="0042419C" w:rsidRDefault="006A2F44" w:rsidP="00080678">
            <w:pPr>
              <w:spacing w:before="240" w:after="0" w:line="240" w:lineRule="auto"/>
              <w:rPr>
                <w:rFonts w:ascii="Times New Roman" w:hAnsi="Times New Roman"/>
                <w:b/>
                <w:lang w:val="en-GB"/>
              </w:rPr>
            </w:pPr>
            <w:r w:rsidRPr="0042419C">
              <w:rPr>
                <w:rFonts w:ascii="Times New Roman" w:hAnsi="Times New Roman"/>
                <w:b/>
                <w:lang w:val="en-GB"/>
              </w:rPr>
              <w:t>2-3 years</w:t>
            </w:r>
          </w:p>
        </w:tc>
      </w:tr>
    </w:tbl>
    <w:p w:rsidR="006A2F44" w:rsidRPr="0042419C" w:rsidRDefault="006A2F44">
      <w:pPr>
        <w:rPr>
          <w:rFonts w:ascii="Times New Roman" w:hAnsi="Times New Roman"/>
          <w:lang w:val="en-GB"/>
        </w:rPr>
      </w:pPr>
      <w:r w:rsidRPr="0042419C">
        <w:rPr>
          <w:rFonts w:ascii="Times New Roman" w:hAnsi="Times New Roman"/>
          <w:lang w:val="en-GB"/>
        </w:rP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6A2F44" w:rsidRPr="0042419C" w:rsidTr="00011424">
        <w:tc>
          <w:tcPr>
            <w:tcW w:w="9215" w:type="dxa"/>
            <w:shd w:val="clear" w:color="auto" w:fill="548DD4"/>
          </w:tcPr>
          <w:p w:rsidR="006A2F44" w:rsidRPr="0042419C" w:rsidRDefault="006A2F44" w:rsidP="002A1485">
            <w:pPr>
              <w:spacing w:line="240" w:lineRule="auto"/>
              <w:jc w:val="center"/>
              <w:rPr>
                <w:rFonts w:ascii="Times New Roman" w:hAnsi="Times New Roman"/>
                <w:b/>
                <w:lang w:val="en-GB"/>
              </w:rPr>
            </w:pPr>
            <w:r w:rsidRPr="0042419C">
              <w:rPr>
                <w:rFonts w:ascii="Times New Roman" w:hAnsi="Times New Roman"/>
                <w:b/>
                <w:sz w:val="24"/>
                <w:szCs w:val="24"/>
                <w:u w:val="single"/>
                <w:lang w:val="en-GB"/>
              </w:rPr>
              <w:t>PROJECT DESCRIPTION:</w:t>
            </w:r>
          </w:p>
        </w:tc>
      </w:tr>
      <w:tr w:rsidR="006A2F44" w:rsidRPr="0042419C" w:rsidTr="00011424">
        <w:trPr>
          <w:trHeight w:val="89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t>Objectives</w:t>
            </w:r>
          </w:p>
          <w:p w:rsidR="006A2F44" w:rsidRPr="0042419C" w:rsidRDefault="006A2F44" w:rsidP="00472081">
            <w:pPr>
              <w:spacing w:line="240" w:lineRule="auto"/>
              <w:jc w:val="both"/>
              <w:rPr>
                <w:rFonts w:ascii="Times New Roman" w:hAnsi="Times New Roman"/>
                <w:sz w:val="20"/>
                <w:szCs w:val="20"/>
                <w:lang w:val="en-GB"/>
              </w:rPr>
            </w:pPr>
            <w:r w:rsidRPr="0042419C">
              <w:rPr>
                <w:rFonts w:ascii="Times New Roman" w:hAnsi="Times New Roman"/>
                <w:color w:val="000000"/>
                <w:sz w:val="20"/>
                <w:szCs w:val="20"/>
              </w:rPr>
              <w:t>К</w:t>
            </w:r>
            <w:r w:rsidRPr="0042419C">
              <w:rPr>
                <w:rFonts w:ascii="Times New Roman" w:hAnsi="Times New Roman"/>
                <w:color w:val="000000"/>
                <w:sz w:val="20"/>
                <w:szCs w:val="20"/>
                <w:lang w:val="en-US"/>
              </w:rPr>
              <w:t>arshi Engineering-Economic Institute was established by the Cabinet of Ministers of the Republic of Uzbekistan on 3 June in 1995 on the basis of Karshi branch of Tashkent State Technical University and Karshi Agrarian-economic Institute which was established by the Cabinet of Ministers of 28 February 1992 on the basis of Karshi branch of the “Tashkent Institute of Irrigation and Agricultural Mechanization Economy” had existed since 1975. Currently, the institute has 7 faculties (Economics, Industrial technology, Vocational education, Oil and gas, Energetic , Engineering-technical ) 27 departments, the department of scientific and scientific-pedagogical staff, the center of “Professional Dev</w:t>
            </w:r>
            <w:r>
              <w:rPr>
                <w:rFonts w:ascii="Times New Roman" w:hAnsi="Times New Roman"/>
                <w:color w:val="000000"/>
                <w:sz w:val="20"/>
                <w:szCs w:val="20"/>
                <w:lang w:val="en-US"/>
              </w:rPr>
              <w:t>elopment”, the center of “Talented</w:t>
            </w:r>
            <w:r w:rsidRPr="0042419C">
              <w:rPr>
                <w:rFonts w:ascii="Times New Roman" w:hAnsi="Times New Roman"/>
                <w:color w:val="000000"/>
                <w:sz w:val="20"/>
                <w:szCs w:val="20"/>
                <w:lang w:val="en-US"/>
              </w:rPr>
              <w:t xml:space="preserve"> Students”, 2 academic lyceums at the institute. </w:t>
            </w:r>
            <w:r>
              <w:rPr>
                <w:rFonts w:ascii="Times New Roman" w:hAnsi="Times New Roman"/>
                <w:color w:val="000000"/>
                <w:sz w:val="20"/>
                <w:szCs w:val="20"/>
                <w:lang w:val="en-US"/>
              </w:rPr>
              <w:t>7559</w:t>
            </w:r>
            <w:r w:rsidRPr="0042419C">
              <w:rPr>
                <w:rFonts w:ascii="Times New Roman" w:hAnsi="Times New Roman"/>
                <w:color w:val="000000"/>
                <w:sz w:val="20"/>
                <w:szCs w:val="20"/>
                <w:lang w:val="en-US"/>
              </w:rPr>
              <w:t xml:space="preserve"> bachelors are trained in 30 specialties, </w:t>
            </w:r>
            <w:r>
              <w:rPr>
                <w:rFonts w:ascii="Times New Roman" w:hAnsi="Times New Roman"/>
                <w:color w:val="000000"/>
                <w:sz w:val="20"/>
                <w:szCs w:val="20"/>
                <w:lang w:val="en-US"/>
              </w:rPr>
              <w:t>85</w:t>
            </w:r>
            <w:r w:rsidRPr="0042419C">
              <w:rPr>
                <w:rFonts w:ascii="Times New Roman" w:hAnsi="Times New Roman"/>
                <w:color w:val="000000"/>
                <w:sz w:val="20"/>
                <w:szCs w:val="20"/>
                <w:lang w:val="en-US"/>
              </w:rPr>
              <w:t xml:space="preserve"> master’s degrees in </w:t>
            </w:r>
            <w:r>
              <w:rPr>
                <w:rFonts w:ascii="Times New Roman" w:hAnsi="Times New Roman"/>
                <w:color w:val="000000"/>
                <w:sz w:val="20"/>
                <w:szCs w:val="20"/>
                <w:lang w:val="en-US"/>
              </w:rPr>
              <w:t>7</w:t>
            </w:r>
            <w:r w:rsidRPr="0042419C">
              <w:rPr>
                <w:rFonts w:ascii="Times New Roman" w:hAnsi="Times New Roman"/>
                <w:color w:val="000000"/>
                <w:sz w:val="20"/>
                <w:szCs w:val="20"/>
                <w:lang w:val="en-US"/>
              </w:rPr>
              <w:t xml:space="preserve"> specialties. Students are taught by 306 teachers. 15 of them are doctors and professors, 125 associate professors and candidates of science. Scientific ability of the institute 56,3 %. As a postgraduate of the institute in three specialties young professionals are doing scientific work.  </w:t>
            </w:r>
            <w:r w:rsidRPr="0042419C">
              <w:rPr>
                <w:rFonts w:ascii="Times New Roman" w:hAnsi="Times New Roman"/>
                <w:sz w:val="20"/>
                <w:szCs w:val="20"/>
                <w:lang w:val="en-US"/>
              </w:rPr>
              <w:t xml:space="preserve">International relations are well organized at the institute and “The department of international relations” is in act. Currently, scientists of the institute are working with more than 20 foreign countries’(such as </w:t>
            </w:r>
            <w:smartTag w:uri="urn:schemas-microsoft-com:office:smarttags" w:element="country-region">
              <w:r w:rsidRPr="0042419C">
                <w:rPr>
                  <w:rFonts w:ascii="Times New Roman" w:hAnsi="Times New Roman"/>
                  <w:sz w:val="20"/>
                  <w:szCs w:val="20"/>
                  <w:lang w:val="en-US"/>
                </w:rPr>
                <w:t>Germany</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China</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Italy</w:t>
              </w:r>
            </w:smartTag>
            <w:r w:rsidRPr="0042419C">
              <w:rPr>
                <w:rFonts w:ascii="Times New Roman" w:hAnsi="Times New Roman"/>
                <w:sz w:val="20"/>
                <w:szCs w:val="20"/>
                <w:lang w:val="en-US"/>
              </w:rPr>
              <w:t xml:space="preserve">, Southern Korea, </w:t>
            </w:r>
            <w:smartTag w:uri="urn:schemas-microsoft-com:office:smarttags" w:element="country-region">
              <w:r w:rsidRPr="0042419C">
                <w:rPr>
                  <w:rFonts w:ascii="Times New Roman" w:hAnsi="Times New Roman"/>
                  <w:sz w:val="20"/>
                  <w:szCs w:val="20"/>
                  <w:lang w:val="en-US"/>
                </w:rPr>
                <w:t>Netherlands</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Poland</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USA</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Israel</w:t>
              </w:r>
            </w:smartTag>
            <w:r w:rsidRPr="0042419C">
              <w:rPr>
                <w:rFonts w:ascii="Times New Roman" w:hAnsi="Times New Roman"/>
                <w:sz w:val="20"/>
                <w:szCs w:val="20"/>
                <w:lang w:val="en-US"/>
              </w:rPr>
              <w:t xml:space="preserve">, Swedish, </w:t>
            </w:r>
            <w:smartTag w:uri="urn:schemas-microsoft-com:office:smarttags" w:element="country-region">
              <w:r w:rsidRPr="0042419C">
                <w:rPr>
                  <w:rFonts w:ascii="Times New Roman" w:hAnsi="Times New Roman"/>
                  <w:sz w:val="20"/>
                  <w:szCs w:val="20"/>
                  <w:lang w:val="en-US"/>
                </w:rPr>
                <w:t>Spain</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Russia</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Ukraine</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Belorussia</w:t>
              </w:r>
            </w:smartTag>
            <w:r w:rsidRPr="0042419C">
              <w:rPr>
                <w:rFonts w:ascii="Times New Roman" w:hAnsi="Times New Roman"/>
                <w:sz w:val="20"/>
                <w:szCs w:val="20"/>
                <w:lang w:val="en-US"/>
              </w:rPr>
              <w:t xml:space="preserve">, </w:t>
            </w:r>
            <w:smartTag w:uri="urn:schemas-microsoft-com:office:smarttags" w:element="country-region">
              <w:smartTag w:uri="urn:schemas-microsoft-com:office:smarttags" w:element="place">
                <w:r w:rsidRPr="0042419C">
                  <w:rPr>
                    <w:rFonts w:ascii="Times New Roman" w:hAnsi="Times New Roman"/>
                    <w:sz w:val="20"/>
                    <w:szCs w:val="20"/>
                    <w:lang w:val="en-US"/>
                  </w:rPr>
                  <w:t>Kazakhstan</w:t>
                </w:r>
              </w:smartTag>
            </w:smartTag>
            <w:r w:rsidRPr="0042419C">
              <w:rPr>
                <w:rFonts w:ascii="Times New Roman" w:hAnsi="Times New Roman"/>
                <w:sz w:val="20"/>
                <w:szCs w:val="20"/>
                <w:lang w:val="en-US"/>
              </w:rPr>
              <w:t xml:space="preserve">) higher educational institutions on the basis of mutual scientific-applied co-operative contracts. Our students are currently studying at the foreign higher educational institutions of the countries such as </w:t>
            </w:r>
            <w:smartTag w:uri="urn:schemas-microsoft-com:office:smarttags" w:element="country-region">
              <w:r w:rsidRPr="0042419C">
                <w:rPr>
                  <w:rFonts w:ascii="Times New Roman" w:hAnsi="Times New Roman"/>
                  <w:sz w:val="20"/>
                  <w:szCs w:val="20"/>
                  <w:lang w:val="en-US"/>
                </w:rPr>
                <w:t>USA</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Italy</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England</w:t>
              </w:r>
            </w:smartTag>
            <w:r w:rsidRPr="0042419C">
              <w:rPr>
                <w:rFonts w:ascii="Times New Roman" w:hAnsi="Times New Roman"/>
                <w:sz w:val="20"/>
                <w:szCs w:val="20"/>
                <w:lang w:val="en-US"/>
              </w:rPr>
              <w:t xml:space="preserve">, </w:t>
            </w:r>
            <w:smartTag w:uri="urn:schemas-microsoft-com:office:smarttags" w:element="country-region">
              <w:r w:rsidRPr="0042419C">
                <w:rPr>
                  <w:rFonts w:ascii="Times New Roman" w:hAnsi="Times New Roman"/>
                  <w:sz w:val="20"/>
                  <w:szCs w:val="20"/>
                  <w:lang w:val="en-US"/>
                </w:rPr>
                <w:t>Belgium</w:t>
              </w:r>
            </w:smartTag>
            <w:r w:rsidRPr="0042419C">
              <w:rPr>
                <w:rFonts w:ascii="Times New Roman" w:hAnsi="Times New Roman"/>
                <w:sz w:val="20"/>
                <w:szCs w:val="20"/>
                <w:lang w:val="en-US"/>
              </w:rPr>
              <w:t xml:space="preserve">, and </w:t>
            </w:r>
            <w:smartTag w:uri="urn:schemas-microsoft-com:office:smarttags" w:element="country-region">
              <w:smartTag w:uri="urn:schemas-microsoft-com:office:smarttags" w:element="place">
                <w:r w:rsidRPr="0042419C">
                  <w:rPr>
                    <w:rFonts w:ascii="Times New Roman" w:hAnsi="Times New Roman"/>
                    <w:sz w:val="20"/>
                    <w:szCs w:val="20"/>
                    <w:lang w:val="en-US"/>
                  </w:rPr>
                  <w:t>Germany</w:t>
                </w:r>
              </w:smartTag>
            </w:smartTag>
            <w:r w:rsidRPr="0042419C">
              <w:rPr>
                <w:rFonts w:ascii="Times New Roman" w:hAnsi="Times New Roman"/>
                <w:sz w:val="20"/>
                <w:szCs w:val="20"/>
                <w:lang w:val="en-US"/>
              </w:rPr>
              <w:t>. More than 40 of our teaching staff members have improved their qualifications in foreign universities.</w:t>
            </w:r>
          </w:p>
          <w:p w:rsidR="006A2F44" w:rsidRPr="007B1E69" w:rsidRDefault="006A2F44" w:rsidP="007B1E69">
            <w:pPr>
              <w:tabs>
                <w:tab w:val="left" w:pos="3350"/>
              </w:tabs>
              <w:spacing w:line="240" w:lineRule="auto"/>
              <w:jc w:val="both"/>
              <w:rPr>
                <w:rFonts w:ascii="Times New Roman" w:hAnsi="Times New Roman"/>
                <w:sz w:val="20"/>
                <w:szCs w:val="20"/>
                <w:lang w:val="en-GB"/>
              </w:rPr>
            </w:pPr>
            <w:r w:rsidRPr="007B1E69">
              <w:rPr>
                <w:rFonts w:ascii="Times New Roman" w:hAnsi="Times New Roman"/>
                <w:sz w:val="20"/>
                <w:szCs w:val="20"/>
                <w:lang w:val="en-GB"/>
              </w:rPr>
              <w:t xml:space="preserve">Our mission is to modernize and improve the education system in </w:t>
            </w:r>
            <w:smartTag w:uri="urn:schemas-microsoft-com:office:smarttags" w:element="country-region">
              <w:smartTag w:uri="urn:schemas-microsoft-com:office:smarttags" w:element="place">
                <w:r w:rsidRPr="007B1E69">
                  <w:rPr>
                    <w:rFonts w:ascii="Times New Roman" w:hAnsi="Times New Roman"/>
                    <w:sz w:val="20"/>
                    <w:szCs w:val="20"/>
                    <w:lang w:val="en-GB"/>
                  </w:rPr>
                  <w:t>Uzbekistan</w:t>
                </w:r>
              </w:smartTag>
            </w:smartTag>
            <w:r w:rsidRPr="007B1E69">
              <w:rPr>
                <w:rFonts w:ascii="Times New Roman" w:hAnsi="Times New Roman"/>
                <w:sz w:val="20"/>
                <w:szCs w:val="20"/>
                <w:lang w:val="en-GB"/>
              </w:rPr>
              <w:t xml:space="preserve">. The faculty, students, and staff at the Institute of Education engage in a wide range of relevant issues, using an integrated approach to investigate various problems from different perspectives: • Basic research, applied research, and development studies; • Expert analysis; • Consulting on education and education reform; • Teaching and training; • Professional exchanges, conferences, and cooperation. </w:t>
            </w:r>
          </w:p>
          <w:p w:rsidR="006A2F44" w:rsidRPr="0042419C" w:rsidRDefault="006A2F44" w:rsidP="007B1E69">
            <w:pPr>
              <w:tabs>
                <w:tab w:val="left" w:pos="3350"/>
              </w:tabs>
              <w:spacing w:line="240" w:lineRule="auto"/>
              <w:jc w:val="both"/>
              <w:rPr>
                <w:rFonts w:ascii="Times New Roman" w:hAnsi="Times New Roman"/>
                <w:color w:val="000000"/>
                <w:lang w:val="en-GB" w:eastAsia="de-DE"/>
              </w:rPr>
            </w:pPr>
            <w:r w:rsidRPr="007B1E69">
              <w:rPr>
                <w:rFonts w:ascii="Times New Roman" w:hAnsi="Times New Roman"/>
                <w:color w:val="000000"/>
                <w:sz w:val="20"/>
                <w:szCs w:val="20"/>
                <w:lang w:val="en-GB"/>
              </w:rPr>
              <w:t>We are looking to expand our international links and are looking for partner universities preparing a bid for an Erasmus+ project in the area of “Academic exchange between European HEIs on different spheres such as comparative study economical latest achievements, Ecological issues such as Aral Sea, effective use of water resources, water and air pollution in Europe and Asia, General food industry, Transport-communication innovations in Europe, dissemination in Uzbekistan, Oil and gas production and consumption, teaching foreign languages in technical Universities,  University-enterprise cooperation, entrepreneurship and employability of graduates”.</w:t>
            </w:r>
            <w:r w:rsidRPr="0042419C">
              <w:rPr>
                <w:rFonts w:ascii="Times New Roman" w:hAnsi="Times New Roman"/>
                <w:color w:val="000000"/>
                <w:lang w:val="en-GB"/>
              </w:rPr>
              <w:t xml:space="preserve"> </w:t>
            </w:r>
          </w:p>
        </w:tc>
      </w:tr>
      <w:tr w:rsidR="006A2F44" w:rsidRPr="0042419C" w:rsidTr="00011424">
        <w:trPr>
          <w:trHeight w:val="94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t>Activities</w:t>
            </w:r>
          </w:p>
          <w:p w:rsidR="006A2F44" w:rsidRPr="0042419C" w:rsidRDefault="006A2F44" w:rsidP="000A7699">
            <w:pPr>
              <w:jc w:val="both"/>
              <w:rPr>
                <w:rFonts w:ascii="Times New Roman" w:hAnsi="Times New Roman"/>
                <w:lang w:val="en-GB"/>
              </w:rPr>
            </w:pPr>
            <w:r w:rsidRPr="0042419C">
              <w:rPr>
                <w:rFonts w:ascii="Times New Roman" w:hAnsi="Times New Roman"/>
                <w:lang w:val="en-GB"/>
              </w:rPr>
              <w:t>Our core competences include expertise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7429"/>
            </w:tblGrid>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Regional development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Analysis of contribution of HEIs to regional economy and regional economic development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1D4E84">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Comparative analyses of regional education systems</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University mergers</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 xml:space="preserve">Analysis of strategic development programs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GB"/>
                    </w:rPr>
                    <w:t>SWOT Analyses of mergers</w:t>
                  </w:r>
                </w:p>
                <w:p w:rsidR="006A2F44" w:rsidRPr="0042419C" w:rsidRDefault="006A2F44" w:rsidP="00732842">
                  <w:pPr>
                    <w:pStyle w:val="ab"/>
                    <w:numPr>
                      <w:ilvl w:val="0"/>
                      <w:numId w:val="17"/>
                    </w:numPr>
                    <w:spacing w:after="0" w:line="240" w:lineRule="auto"/>
                    <w:jc w:val="both"/>
                    <w:rPr>
                      <w:rFonts w:ascii="Times New Roman" w:hAnsi="Times New Roman"/>
                      <w:lang w:val="en-GB"/>
                    </w:rPr>
                  </w:pPr>
                  <w:r w:rsidRPr="0042419C">
                    <w:rPr>
                      <w:rFonts w:ascii="Times New Roman" w:hAnsi="Times New Roman"/>
                      <w:lang w:val="en-GB"/>
                    </w:rPr>
                    <w:t>Organization and moderation of strategy development workshops</w:t>
                  </w:r>
                </w:p>
                <w:p w:rsidR="006A2F44" w:rsidRPr="0042419C" w:rsidRDefault="006A2F44" w:rsidP="001D4E84">
                  <w:pPr>
                    <w:pStyle w:val="ab"/>
                    <w:spacing w:after="0" w:line="240" w:lineRule="auto"/>
                    <w:ind w:left="0"/>
                    <w:jc w:val="both"/>
                    <w:rPr>
                      <w:rFonts w:ascii="Times New Roman" w:hAnsi="Times New Roman"/>
                      <w:lang w:val="en-US"/>
                    </w:rPr>
                  </w:pP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Brand and reputation management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analysis of external perception of university</w:t>
                  </w:r>
                </w:p>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GB"/>
                    </w:rPr>
                  </w:pPr>
                  <w:r w:rsidRPr="0042419C">
                    <w:rPr>
                      <w:rFonts w:ascii="Times New Roman" w:hAnsi="Times New Roman"/>
                      <w:color w:val="000000"/>
                      <w:shd w:val="clear" w:color="auto" w:fill="FFFFFF"/>
                      <w:lang w:val="en-GB"/>
                    </w:rPr>
                    <w:t>Develop brand and reputation management to increase visibility and image of HEI</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 xml:space="preserve">University Management – </w:t>
                  </w:r>
                  <w:r w:rsidRPr="0042419C">
                    <w:rPr>
                      <w:rFonts w:ascii="Times New Roman" w:hAnsi="Times New Roman"/>
                      <w:lang w:val="en-US"/>
                    </w:rPr>
                    <w:lastRenderedPageBreak/>
                    <w:t>Institutional Research</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color w:val="000000"/>
                      <w:shd w:val="clear" w:color="auto" w:fill="FFFFFF"/>
                      <w:lang w:val="en-US"/>
                    </w:rPr>
                  </w:pPr>
                  <w:r w:rsidRPr="0042419C">
                    <w:rPr>
                      <w:rFonts w:ascii="Times New Roman" w:hAnsi="Times New Roman"/>
                      <w:color w:val="000000"/>
                      <w:shd w:val="clear" w:color="auto" w:fill="FFFFFF"/>
                      <w:lang w:val="en-US"/>
                    </w:rPr>
                    <w:lastRenderedPageBreak/>
                    <w:t>Expertise on how to operate Center for institutional research and effective institutional feedback mechanisms</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lastRenderedPageBreak/>
                    <w:t>University Management – institutional governance</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color w:val="000000"/>
                      <w:shd w:val="clear" w:color="auto" w:fill="FFFFFF"/>
                      <w:lang w:val="en-US"/>
                    </w:rPr>
                    <w:t>Analysis and models for effective distribution of management responsibilities for HR, research, and teaching</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Organizational culture / Change Management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Survey- and focus group-based analysis of organizational culture based on models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Identification of incentive structures through selection and socialization maintaining cultures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Conducting workshops to develop visions, develop recommendations</w:t>
                  </w:r>
                </w:p>
                <w:p w:rsidR="006A2F44" w:rsidRPr="0042419C" w:rsidRDefault="006A2F44" w:rsidP="00732842">
                  <w:pPr>
                    <w:pStyle w:val="ab"/>
                    <w:numPr>
                      <w:ilvl w:val="0"/>
                      <w:numId w:val="17"/>
                    </w:numPr>
                    <w:spacing w:after="0" w:line="240" w:lineRule="auto"/>
                    <w:jc w:val="both"/>
                    <w:rPr>
                      <w:rFonts w:ascii="Times New Roman" w:hAnsi="Times New Roman"/>
                      <w:b/>
                      <w:lang w:val="en-US"/>
                    </w:rPr>
                  </w:pPr>
                  <w:r w:rsidRPr="0042419C">
                    <w:rPr>
                      <w:rFonts w:ascii="Times New Roman" w:hAnsi="Times New Roman"/>
                      <w:lang w:val="en-US"/>
                    </w:rPr>
                    <w:t>Enhancing up-bringing and moral activities</w:t>
                  </w:r>
                </w:p>
                <w:p w:rsidR="006A2F44" w:rsidRPr="0042419C" w:rsidRDefault="006A2F44" w:rsidP="000A7699">
                  <w:pPr>
                    <w:rPr>
                      <w:rFonts w:ascii="Times New Roman" w:hAnsi="Times New Roman"/>
                      <w:b/>
                      <w:lang w:val="en-US"/>
                    </w:rPr>
                  </w:pP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Strategy Development</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key documents (university strategy; goal formulation, development plans)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Identification of comparative position in national and international context based on comparative analysis of key indicators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Support of HEI Self-Assessment</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Moderation of Workshops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Stakeholder analysis and surveys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Development strategy for strategic units. </w:t>
                  </w:r>
                </w:p>
              </w:tc>
            </w:tr>
            <w:tr w:rsidR="006A2F44" w:rsidRPr="0042419C" w:rsidTr="00732842">
              <w:tc>
                <w:tcPr>
                  <w:tcW w:w="1555" w:type="dxa"/>
                  <w:tcBorders>
                    <w:top w:val="single" w:sz="4" w:space="0" w:color="auto"/>
                    <w:left w:val="single" w:sz="4" w:space="0" w:color="auto"/>
                    <w:bottom w:val="single" w:sz="4" w:space="0" w:color="auto"/>
                    <w:right w:val="single" w:sz="4" w:space="0" w:color="auto"/>
                  </w:tcBorders>
                </w:tcPr>
                <w:p w:rsidR="006A2F44" w:rsidRPr="0042419C" w:rsidRDefault="006A2F44" w:rsidP="000A7699">
                  <w:pPr>
                    <w:rPr>
                      <w:rFonts w:ascii="Times New Roman" w:hAnsi="Times New Roman"/>
                      <w:lang w:val="en-US"/>
                    </w:rPr>
                  </w:pPr>
                  <w:r w:rsidRPr="0042419C">
                    <w:rPr>
                      <w:rFonts w:ascii="Times New Roman" w:hAnsi="Times New Roman"/>
                      <w:lang w:val="en-US"/>
                    </w:rPr>
                    <w:t>HEI Marketing</w:t>
                  </w:r>
                </w:p>
              </w:tc>
              <w:tc>
                <w:tcPr>
                  <w:tcW w:w="7429" w:type="dxa"/>
                  <w:tcBorders>
                    <w:top w:val="single" w:sz="4" w:space="0" w:color="auto"/>
                    <w:left w:val="single" w:sz="4" w:space="0" w:color="auto"/>
                    <w:bottom w:val="single" w:sz="4" w:space="0" w:color="auto"/>
                    <w:right w:val="single" w:sz="4" w:space="0" w:color="auto"/>
                  </w:tcBorders>
                </w:tcPr>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Analysis of regional origins and educational backgrounds of students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 xml:space="preserve">Identification of key competitive advantages </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Identification of market niches</w:t>
                  </w:r>
                </w:p>
                <w:p w:rsidR="006A2F44" w:rsidRPr="0042419C" w:rsidRDefault="006A2F44" w:rsidP="00732842">
                  <w:pPr>
                    <w:pStyle w:val="ab"/>
                    <w:numPr>
                      <w:ilvl w:val="0"/>
                      <w:numId w:val="17"/>
                    </w:numPr>
                    <w:spacing w:after="0" w:line="240" w:lineRule="auto"/>
                    <w:jc w:val="both"/>
                    <w:rPr>
                      <w:rFonts w:ascii="Times New Roman" w:hAnsi="Times New Roman"/>
                      <w:lang w:val="en-US"/>
                    </w:rPr>
                  </w:pPr>
                  <w:r w:rsidRPr="0042419C">
                    <w:rPr>
                      <w:rFonts w:ascii="Times New Roman" w:hAnsi="Times New Roman"/>
                      <w:lang w:val="en-US"/>
                    </w:rPr>
                    <w:t>Development of recruitment strategy for domestic and international students</w:t>
                  </w:r>
                </w:p>
              </w:tc>
            </w:tr>
          </w:tbl>
          <w:p w:rsidR="006A2F44" w:rsidRPr="0042419C" w:rsidRDefault="006A2F44" w:rsidP="000A7699">
            <w:pPr>
              <w:jc w:val="both"/>
              <w:rPr>
                <w:rFonts w:ascii="Times New Roman" w:hAnsi="Times New Roman"/>
                <w:lang w:val="en-GB"/>
              </w:rPr>
            </w:pPr>
          </w:p>
        </w:tc>
      </w:tr>
      <w:tr w:rsidR="006A2F44" w:rsidRPr="0042419C" w:rsidTr="00011424">
        <w:trPr>
          <w:trHeight w:val="970"/>
        </w:trPr>
        <w:tc>
          <w:tcPr>
            <w:tcW w:w="9215" w:type="dxa"/>
          </w:tcPr>
          <w:p w:rsidR="006A2F44" w:rsidRPr="0042419C" w:rsidRDefault="006A2F44" w:rsidP="00080678">
            <w:pPr>
              <w:spacing w:line="240" w:lineRule="auto"/>
              <w:jc w:val="both"/>
              <w:rPr>
                <w:rFonts w:ascii="Times New Roman" w:hAnsi="Times New Roman"/>
                <w:lang w:val="en-GB"/>
              </w:rPr>
            </w:pPr>
            <w:r w:rsidRPr="0042419C">
              <w:rPr>
                <w:rFonts w:ascii="Times New Roman" w:hAnsi="Times New Roman"/>
                <w:b/>
                <w:sz w:val="24"/>
                <w:szCs w:val="24"/>
                <w:u w:val="single"/>
                <w:lang w:val="en-GB"/>
              </w:rPr>
              <w:lastRenderedPageBreak/>
              <w:t>Results</w:t>
            </w:r>
          </w:p>
          <w:p w:rsidR="006A2F44" w:rsidRPr="0042419C" w:rsidRDefault="006A2F44" w:rsidP="00080678">
            <w:pPr>
              <w:jc w:val="both"/>
              <w:rPr>
                <w:rFonts w:ascii="Times New Roman" w:hAnsi="Times New Roman"/>
                <w:color w:val="000000"/>
                <w:lang w:val="en-GB"/>
              </w:rPr>
            </w:pPr>
            <w:r w:rsidRPr="0042419C">
              <w:rPr>
                <w:rFonts w:ascii="Times New Roman" w:hAnsi="Times New Roman"/>
                <w:color w:val="000000"/>
                <w:lang w:val="en-GB"/>
              </w:rPr>
              <w:t>We are looking fo</w:t>
            </w:r>
            <w:r>
              <w:rPr>
                <w:rFonts w:ascii="Times New Roman" w:hAnsi="Times New Roman"/>
                <w:color w:val="000000"/>
                <w:lang w:val="en-GB"/>
              </w:rPr>
              <w:t>r partner universities in Erasmu</w:t>
            </w:r>
            <w:r w:rsidRPr="0042419C">
              <w:rPr>
                <w:rFonts w:ascii="Times New Roman" w:hAnsi="Times New Roman"/>
                <w:color w:val="000000"/>
                <w:lang w:val="en-GB"/>
              </w:rPr>
              <w:t xml:space="preserve">s+ program countries and partner countries for joint projects, to which we can make a meaningful contribution. </w:t>
            </w:r>
          </w:p>
          <w:p w:rsidR="006A2F44" w:rsidRPr="0042419C" w:rsidRDefault="006A2F44" w:rsidP="000A7699">
            <w:pPr>
              <w:jc w:val="both"/>
              <w:rPr>
                <w:rFonts w:ascii="Times New Roman" w:hAnsi="Times New Roman"/>
                <w:lang w:val="en-GB"/>
              </w:rPr>
            </w:pPr>
            <w:r w:rsidRPr="0042419C">
              <w:rPr>
                <w:rFonts w:ascii="Times New Roman" w:hAnsi="Times New Roman"/>
                <w:lang w:val="en-GB"/>
              </w:rPr>
              <w:t xml:space="preserve">Please do not hesitate to get in contact. </w:t>
            </w:r>
          </w:p>
        </w:tc>
      </w:tr>
    </w:tbl>
    <w:p w:rsidR="006A2F44" w:rsidRPr="0042419C" w:rsidRDefault="006A2F44" w:rsidP="00080678">
      <w:pPr>
        <w:spacing w:before="120" w:after="120" w:line="240" w:lineRule="auto"/>
        <w:ind w:left="357"/>
        <w:jc w:val="center"/>
        <w:rPr>
          <w:rFonts w:ascii="Times New Roman" w:hAnsi="Times New Roman"/>
          <w:b/>
          <w:sz w:val="28"/>
          <w:szCs w:val="28"/>
          <w:u w:val="single"/>
          <w:lang w:val="en-GB" w:eastAsia="de-DE"/>
        </w:rPr>
      </w:pPr>
      <w:r w:rsidRPr="0042419C">
        <w:rPr>
          <w:rFonts w:ascii="Times New Roman" w:hAnsi="Times New Roman"/>
          <w:b/>
          <w:sz w:val="28"/>
          <w:szCs w:val="28"/>
          <w:u w:val="single"/>
          <w:lang w:val="en-GB"/>
        </w:rPr>
        <w:t xml:space="preserve">We are searching for: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6660"/>
      </w:tblGrid>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Types of institutions</w:t>
            </w:r>
          </w:p>
        </w:tc>
        <w:tc>
          <w:tcPr>
            <w:tcW w:w="6660" w:type="dxa"/>
          </w:tcPr>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r w:rsidRPr="0042419C">
              <w:rPr>
                <w:rFonts w:ascii="Times New Roman" w:hAnsi="Times New Roman"/>
                <w:lang w:val="en-GB"/>
              </w:rPr>
              <w:t>Universities planning to apply for Erasmus+ 2017</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Country/Region</w:t>
            </w:r>
          </w:p>
        </w:tc>
        <w:tc>
          <w:tcPr>
            <w:tcW w:w="6660" w:type="dxa"/>
          </w:tcPr>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r w:rsidRPr="0042419C">
              <w:rPr>
                <w:rFonts w:ascii="Times New Roman" w:hAnsi="Times New Roman"/>
                <w:lang w:val="en-GB"/>
              </w:rPr>
              <w:t>Any</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Institutions’ profiles</w:t>
            </w:r>
          </w:p>
        </w:tc>
        <w:tc>
          <w:tcPr>
            <w:tcW w:w="6660" w:type="dxa"/>
          </w:tcPr>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r w:rsidRPr="0042419C">
              <w:rPr>
                <w:rFonts w:ascii="Times New Roman" w:hAnsi="Times New Roman"/>
                <w:lang w:val="en-GB"/>
              </w:rPr>
              <w:t>any</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r w:rsidR="006A2F44" w:rsidRPr="0042419C" w:rsidTr="003F367D">
        <w:tc>
          <w:tcPr>
            <w:tcW w:w="2628" w:type="dxa"/>
          </w:tcPr>
          <w:p w:rsidR="006A2F44" w:rsidRPr="0042419C" w:rsidRDefault="006A2F44" w:rsidP="00080678">
            <w:pPr>
              <w:spacing w:line="240" w:lineRule="auto"/>
              <w:rPr>
                <w:rFonts w:ascii="Times New Roman" w:hAnsi="Times New Roman"/>
                <w:b/>
                <w:color w:val="000000"/>
                <w:lang w:val="en-GB"/>
              </w:rPr>
            </w:pPr>
            <w:r w:rsidRPr="0042419C">
              <w:rPr>
                <w:rFonts w:ascii="Times New Roman" w:hAnsi="Times New Roman"/>
                <w:b/>
                <w:color w:val="000000"/>
                <w:lang w:val="en-GB"/>
              </w:rPr>
              <w:t xml:space="preserve">Other relevant </w:t>
            </w:r>
            <w:r w:rsidRPr="0042419C">
              <w:rPr>
                <w:rFonts w:ascii="Times New Roman" w:hAnsi="Times New Roman"/>
                <w:b/>
                <w:color w:val="000000"/>
                <w:lang w:val="en-GB"/>
              </w:rPr>
              <w:lastRenderedPageBreak/>
              <w:t>information</w:t>
            </w:r>
          </w:p>
        </w:tc>
        <w:tc>
          <w:tcPr>
            <w:tcW w:w="6660" w:type="dxa"/>
          </w:tcPr>
          <w:p w:rsidR="006A2F44" w:rsidRPr="0042419C" w:rsidRDefault="006A2F44" w:rsidP="00080678">
            <w:pPr>
              <w:pStyle w:val="ac"/>
              <w:rPr>
                <w:rFonts w:ascii="Times New Roman" w:hAnsi="Times New Roman"/>
                <w:lang w:val="en-GB"/>
              </w:rPr>
            </w:pPr>
            <w:r w:rsidRPr="0042419C">
              <w:rPr>
                <w:rFonts w:ascii="Times New Roman" w:hAnsi="Times New Roman"/>
                <w:lang w:val="en-GB"/>
              </w:rPr>
              <w:lastRenderedPageBreak/>
              <w:t>-</w:t>
            </w: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p w:rsidR="006A2F44" w:rsidRPr="0042419C" w:rsidRDefault="006A2F44" w:rsidP="00080678">
            <w:pPr>
              <w:pStyle w:val="ac"/>
              <w:rPr>
                <w:rFonts w:ascii="Times New Roman" w:hAnsi="Times New Roman"/>
                <w:lang w:val="en-GB"/>
              </w:rPr>
            </w:pPr>
          </w:p>
        </w:tc>
      </w:tr>
    </w:tbl>
    <w:p w:rsidR="006A2F44" w:rsidRPr="0042419C" w:rsidRDefault="006A2F44" w:rsidP="000A7699">
      <w:pPr>
        <w:spacing w:line="240" w:lineRule="auto"/>
        <w:rPr>
          <w:rFonts w:ascii="Times New Roman" w:hAnsi="Times New Roman"/>
          <w:lang w:val="en-GB" w:eastAsia="de-DE"/>
        </w:rPr>
      </w:pPr>
    </w:p>
    <w:p w:rsidR="006A2F44" w:rsidRPr="0042419C" w:rsidRDefault="006A2F44">
      <w:pPr>
        <w:spacing w:line="240" w:lineRule="auto"/>
        <w:ind w:left="360"/>
        <w:rPr>
          <w:rFonts w:ascii="Times New Roman" w:hAnsi="Times New Roman"/>
          <w:lang w:val="en-GB" w:eastAsia="de-DE"/>
        </w:rPr>
      </w:pPr>
    </w:p>
    <w:sectPr w:rsidR="006A2F44" w:rsidRPr="0042419C" w:rsidSect="00A53ACB">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52" w:rsidRDefault="00AA0652" w:rsidP="00F72C91">
      <w:pPr>
        <w:spacing w:after="0" w:line="240" w:lineRule="auto"/>
      </w:pPr>
      <w:r>
        <w:separator/>
      </w:r>
    </w:p>
  </w:endnote>
  <w:endnote w:type="continuationSeparator" w:id="1">
    <w:p w:rsidR="00AA0652" w:rsidRDefault="00AA0652" w:rsidP="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A77C88">
    <w:pPr>
      <w:pStyle w:val="a5"/>
      <w:jc w:val="center"/>
    </w:pPr>
    <w:fldSimple w:instr=" PAGE   \* MERGEFORMAT ">
      <w:r w:rsidR="00F15E68">
        <w:rPr>
          <w:noProof/>
        </w:rPr>
        <w:t>3</w:t>
      </w:r>
    </w:fldSimple>
  </w:p>
  <w:p w:rsidR="006A2F44" w:rsidRDefault="006A2F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52" w:rsidRDefault="00AA0652" w:rsidP="00F72C91">
      <w:pPr>
        <w:spacing w:after="0" w:line="240" w:lineRule="auto"/>
      </w:pPr>
      <w:r>
        <w:separator/>
      </w:r>
    </w:p>
  </w:footnote>
  <w:footnote w:type="continuationSeparator" w:id="1">
    <w:p w:rsidR="00AA0652" w:rsidRDefault="00AA0652" w:rsidP="00F72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Pr="00F72C91" w:rsidRDefault="00A77C88" w:rsidP="006A7678">
    <w:pPr>
      <w:shd w:val="clear" w:color="auto" w:fill="FFFFFF"/>
      <w:tabs>
        <w:tab w:val="left" w:pos="6946"/>
      </w:tabs>
      <w:spacing w:after="0" w:line="336" w:lineRule="atLeast"/>
      <w:ind w:left="-142" w:right="-284"/>
      <w:rPr>
        <w:rFonts w:ascii="Tahoma" w:hAnsi="Tahoma" w:cs="Tahoma"/>
        <w:color w:val="000000"/>
        <w:sz w:val="18"/>
        <w:szCs w:val="18"/>
        <w:lang w:eastAsia="de-AT"/>
      </w:rPr>
    </w:pPr>
    <w:r w:rsidRPr="00A77C8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_YiA_logo" style="width:134.25pt;height:54pt;visibility:visible">
          <v:imagedata r:id="rId1" o:title=""/>
        </v:shape>
      </w:pict>
    </w:r>
    <w:r w:rsidR="006A2F44" w:rsidRPr="00282E92">
      <w:rPr>
        <w:rFonts w:ascii="Arial Rounded MT Bold" w:hAnsi="Arial Rounded MT Bold" w:cs="Tahoma"/>
        <w:b/>
        <w:color w:val="000000"/>
        <w:sz w:val="40"/>
        <w:szCs w:val="40"/>
        <w:lang w:eastAsia="de-AT"/>
      </w:rPr>
      <w:t xml:space="preserve"> </w:t>
    </w:r>
    <w:r w:rsidR="006A2F44" w:rsidRPr="00282E92">
      <w:rPr>
        <w:rFonts w:cs="Tahoma"/>
        <w:b/>
        <w:color w:val="1F497D"/>
        <w:sz w:val="40"/>
        <w:szCs w:val="40"/>
        <w:lang w:eastAsia="de-AT"/>
      </w:rPr>
      <w:t>Partner Search Form</w:t>
    </w:r>
    <w:r w:rsidR="006A2F44">
      <w:rPr>
        <w:rFonts w:ascii="Arial Rounded MT Bold" w:hAnsi="Arial Rounded MT Bold" w:cs="Tahoma"/>
        <w:b/>
        <w:color w:val="000000"/>
        <w:sz w:val="40"/>
        <w:szCs w:val="40"/>
        <w:lang w:eastAsia="de-A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4" w:rsidRDefault="006A2F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C7"/>
    <w:multiLevelType w:val="hybridMultilevel"/>
    <w:tmpl w:val="A3BA82B2"/>
    <w:lvl w:ilvl="0" w:tplc="7AF6913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
    <w:nsid w:val="1B890D57"/>
    <w:multiLevelType w:val="hybridMultilevel"/>
    <w:tmpl w:val="C98C8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1">
    <w:nsid w:val="3AE34EAB"/>
    <w:multiLevelType w:val="hybridMultilevel"/>
    <w:tmpl w:val="1D38583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42A5A"/>
    <w:multiLevelType w:val="multilevel"/>
    <w:tmpl w:val="E738EF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8B6A4E"/>
    <w:multiLevelType w:val="hybridMultilevel"/>
    <w:tmpl w:val="63E4B958"/>
    <w:lvl w:ilvl="0" w:tplc="2710E082">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10"/>
  </w:num>
  <w:num w:numId="6">
    <w:abstractNumId w:val="2"/>
  </w:num>
  <w:num w:numId="7">
    <w:abstractNumId w:val="1"/>
  </w:num>
  <w:num w:numId="8">
    <w:abstractNumId w:val="3"/>
  </w:num>
  <w:num w:numId="9">
    <w:abstractNumId w:val="15"/>
  </w:num>
  <w:num w:numId="10">
    <w:abstractNumId w:val="8"/>
  </w:num>
  <w:num w:numId="11">
    <w:abstractNumId w:val="12"/>
  </w:num>
  <w:num w:numId="12">
    <w:abstractNumId w:val="0"/>
  </w:num>
  <w:num w:numId="13">
    <w:abstractNumId w:val="11"/>
  </w:num>
  <w:num w:numId="14">
    <w:abstractNumId w:val="7"/>
  </w:num>
  <w:num w:numId="15">
    <w:abstractNumId w:val="6"/>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B67"/>
    <w:rsid w:val="00006F80"/>
    <w:rsid w:val="00011424"/>
    <w:rsid w:val="000309CA"/>
    <w:rsid w:val="00033EE2"/>
    <w:rsid w:val="00034AB1"/>
    <w:rsid w:val="00054B55"/>
    <w:rsid w:val="00056F7D"/>
    <w:rsid w:val="000702DB"/>
    <w:rsid w:val="00077369"/>
    <w:rsid w:val="00080678"/>
    <w:rsid w:val="00082D6E"/>
    <w:rsid w:val="00084B87"/>
    <w:rsid w:val="000914C6"/>
    <w:rsid w:val="000970F7"/>
    <w:rsid w:val="000A0A2A"/>
    <w:rsid w:val="000A7699"/>
    <w:rsid w:val="000B4239"/>
    <w:rsid w:val="000E44DA"/>
    <w:rsid w:val="000F4104"/>
    <w:rsid w:val="00103A4A"/>
    <w:rsid w:val="0010595A"/>
    <w:rsid w:val="0012323C"/>
    <w:rsid w:val="001A6109"/>
    <w:rsid w:val="001B2E79"/>
    <w:rsid w:val="001D4E84"/>
    <w:rsid w:val="00225C79"/>
    <w:rsid w:val="00242E3F"/>
    <w:rsid w:val="002623C3"/>
    <w:rsid w:val="00271713"/>
    <w:rsid w:val="00271CD5"/>
    <w:rsid w:val="0028167C"/>
    <w:rsid w:val="00281A7F"/>
    <w:rsid w:val="00282E92"/>
    <w:rsid w:val="002A1485"/>
    <w:rsid w:val="002A3F51"/>
    <w:rsid w:val="002C066D"/>
    <w:rsid w:val="002D2724"/>
    <w:rsid w:val="002E0750"/>
    <w:rsid w:val="002E4436"/>
    <w:rsid w:val="002F1352"/>
    <w:rsid w:val="003102B6"/>
    <w:rsid w:val="00321CB2"/>
    <w:rsid w:val="003412B9"/>
    <w:rsid w:val="00347415"/>
    <w:rsid w:val="00350125"/>
    <w:rsid w:val="003514C8"/>
    <w:rsid w:val="003600D1"/>
    <w:rsid w:val="00363F59"/>
    <w:rsid w:val="0037337B"/>
    <w:rsid w:val="003743B3"/>
    <w:rsid w:val="00375784"/>
    <w:rsid w:val="00381DC4"/>
    <w:rsid w:val="00384337"/>
    <w:rsid w:val="003911F8"/>
    <w:rsid w:val="003C22C5"/>
    <w:rsid w:val="003F367D"/>
    <w:rsid w:val="00403DF3"/>
    <w:rsid w:val="004120E2"/>
    <w:rsid w:val="0042419C"/>
    <w:rsid w:val="00444ADE"/>
    <w:rsid w:val="00472081"/>
    <w:rsid w:val="00472C0E"/>
    <w:rsid w:val="004A5A6D"/>
    <w:rsid w:val="004A6764"/>
    <w:rsid w:val="004B4DF3"/>
    <w:rsid w:val="004C321A"/>
    <w:rsid w:val="004D155C"/>
    <w:rsid w:val="004D170B"/>
    <w:rsid w:val="004F7081"/>
    <w:rsid w:val="00515A0D"/>
    <w:rsid w:val="00517021"/>
    <w:rsid w:val="005375EB"/>
    <w:rsid w:val="005445A9"/>
    <w:rsid w:val="00545545"/>
    <w:rsid w:val="00547802"/>
    <w:rsid w:val="00553425"/>
    <w:rsid w:val="0059323E"/>
    <w:rsid w:val="005A3893"/>
    <w:rsid w:val="005B0AC6"/>
    <w:rsid w:val="005D2737"/>
    <w:rsid w:val="005F020B"/>
    <w:rsid w:val="006131F6"/>
    <w:rsid w:val="00625955"/>
    <w:rsid w:val="00633104"/>
    <w:rsid w:val="006450AC"/>
    <w:rsid w:val="0068074A"/>
    <w:rsid w:val="00682605"/>
    <w:rsid w:val="0068376A"/>
    <w:rsid w:val="006970F9"/>
    <w:rsid w:val="006A2F44"/>
    <w:rsid w:val="006A3125"/>
    <w:rsid w:val="006A7678"/>
    <w:rsid w:val="006B6AC1"/>
    <w:rsid w:val="006D59F7"/>
    <w:rsid w:val="006F2871"/>
    <w:rsid w:val="006F5FA1"/>
    <w:rsid w:val="00722B80"/>
    <w:rsid w:val="007273ED"/>
    <w:rsid w:val="00732842"/>
    <w:rsid w:val="007357D2"/>
    <w:rsid w:val="0076462A"/>
    <w:rsid w:val="00781C81"/>
    <w:rsid w:val="007A3D30"/>
    <w:rsid w:val="007B1E69"/>
    <w:rsid w:val="007B2A12"/>
    <w:rsid w:val="007D4BF1"/>
    <w:rsid w:val="007D5462"/>
    <w:rsid w:val="00821A54"/>
    <w:rsid w:val="00842E6E"/>
    <w:rsid w:val="00843035"/>
    <w:rsid w:val="00856F40"/>
    <w:rsid w:val="0087716C"/>
    <w:rsid w:val="00895490"/>
    <w:rsid w:val="008B137E"/>
    <w:rsid w:val="008E6778"/>
    <w:rsid w:val="008E7881"/>
    <w:rsid w:val="008F27C2"/>
    <w:rsid w:val="00933E87"/>
    <w:rsid w:val="00934A78"/>
    <w:rsid w:val="00951F09"/>
    <w:rsid w:val="00972765"/>
    <w:rsid w:val="00975761"/>
    <w:rsid w:val="00976659"/>
    <w:rsid w:val="00984D76"/>
    <w:rsid w:val="00986C8C"/>
    <w:rsid w:val="009A0926"/>
    <w:rsid w:val="009B2D8E"/>
    <w:rsid w:val="009C4E15"/>
    <w:rsid w:val="009D3C0C"/>
    <w:rsid w:val="009F5ABF"/>
    <w:rsid w:val="009F7120"/>
    <w:rsid w:val="00A12100"/>
    <w:rsid w:val="00A40A9D"/>
    <w:rsid w:val="00A53ACB"/>
    <w:rsid w:val="00A676C7"/>
    <w:rsid w:val="00A77C88"/>
    <w:rsid w:val="00AA0652"/>
    <w:rsid w:val="00AC468D"/>
    <w:rsid w:val="00AD08DD"/>
    <w:rsid w:val="00AD19F2"/>
    <w:rsid w:val="00AE020C"/>
    <w:rsid w:val="00AE1C83"/>
    <w:rsid w:val="00AE70E5"/>
    <w:rsid w:val="00AF5A9F"/>
    <w:rsid w:val="00AF70DE"/>
    <w:rsid w:val="00B050FF"/>
    <w:rsid w:val="00B07179"/>
    <w:rsid w:val="00B07DAA"/>
    <w:rsid w:val="00B21BED"/>
    <w:rsid w:val="00B23779"/>
    <w:rsid w:val="00B54C0B"/>
    <w:rsid w:val="00B820A8"/>
    <w:rsid w:val="00B97666"/>
    <w:rsid w:val="00BA4FA2"/>
    <w:rsid w:val="00BB3D17"/>
    <w:rsid w:val="00BC217E"/>
    <w:rsid w:val="00BC57AD"/>
    <w:rsid w:val="00BD7AB1"/>
    <w:rsid w:val="00BE1752"/>
    <w:rsid w:val="00BE78F2"/>
    <w:rsid w:val="00BE7B67"/>
    <w:rsid w:val="00BF59DE"/>
    <w:rsid w:val="00C118FE"/>
    <w:rsid w:val="00C13774"/>
    <w:rsid w:val="00C446D8"/>
    <w:rsid w:val="00C51BAE"/>
    <w:rsid w:val="00C54A1E"/>
    <w:rsid w:val="00C65BFE"/>
    <w:rsid w:val="00C83028"/>
    <w:rsid w:val="00C96328"/>
    <w:rsid w:val="00CA088D"/>
    <w:rsid w:val="00CA1B24"/>
    <w:rsid w:val="00CB5281"/>
    <w:rsid w:val="00CC48B6"/>
    <w:rsid w:val="00CD2199"/>
    <w:rsid w:val="00CE3072"/>
    <w:rsid w:val="00D00968"/>
    <w:rsid w:val="00D0145E"/>
    <w:rsid w:val="00D17566"/>
    <w:rsid w:val="00D17B44"/>
    <w:rsid w:val="00D3272D"/>
    <w:rsid w:val="00D3292D"/>
    <w:rsid w:val="00D37DDE"/>
    <w:rsid w:val="00D40AC3"/>
    <w:rsid w:val="00D743BB"/>
    <w:rsid w:val="00D8369F"/>
    <w:rsid w:val="00D836AE"/>
    <w:rsid w:val="00DB499E"/>
    <w:rsid w:val="00DC5B1A"/>
    <w:rsid w:val="00DF10D5"/>
    <w:rsid w:val="00DF7CBF"/>
    <w:rsid w:val="00E06152"/>
    <w:rsid w:val="00E1008A"/>
    <w:rsid w:val="00E11F8F"/>
    <w:rsid w:val="00E1368F"/>
    <w:rsid w:val="00E14915"/>
    <w:rsid w:val="00E21528"/>
    <w:rsid w:val="00E27851"/>
    <w:rsid w:val="00E36263"/>
    <w:rsid w:val="00E37C70"/>
    <w:rsid w:val="00E639A7"/>
    <w:rsid w:val="00E71D9A"/>
    <w:rsid w:val="00E8673B"/>
    <w:rsid w:val="00EA28B3"/>
    <w:rsid w:val="00EA54AA"/>
    <w:rsid w:val="00EC52E0"/>
    <w:rsid w:val="00ED0BF0"/>
    <w:rsid w:val="00EE4F60"/>
    <w:rsid w:val="00EF0C7B"/>
    <w:rsid w:val="00EF2B1B"/>
    <w:rsid w:val="00EF3441"/>
    <w:rsid w:val="00F038D7"/>
    <w:rsid w:val="00F13F6A"/>
    <w:rsid w:val="00F15E68"/>
    <w:rsid w:val="00F32479"/>
    <w:rsid w:val="00F55814"/>
    <w:rsid w:val="00F642AC"/>
    <w:rsid w:val="00F70FD4"/>
    <w:rsid w:val="00F72C91"/>
    <w:rsid w:val="00FC09E8"/>
    <w:rsid w:val="00FC1E1A"/>
    <w:rsid w:val="00FD3C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9"/>
    <w:pPr>
      <w:spacing w:after="200" w:line="276" w:lineRule="auto"/>
    </w:pPr>
    <w:rPr>
      <w:sz w:val="22"/>
      <w:szCs w:val="22"/>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C91"/>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F72C91"/>
    <w:rPr>
      <w:rFonts w:cs="Times New Roman"/>
    </w:rPr>
  </w:style>
  <w:style w:type="paragraph" w:styleId="a5">
    <w:name w:val="footer"/>
    <w:basedOn w:val="a"/>
    <w:link w:val="a6"/>
    <w:uiPriority w:val="99"/>
    <w:rsid w:val="00F72C91"/>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F72C91"/>
    <w:rPr>
      <w:rFonts w:cs="Times New Roman"/>
    </w:rPr>
  </w:style>
  <w:style w:type="paragraph" w:styleId="a7">
    <w:name w:val="Balloon Text"/>
    <w:basedOn w:val="a"/>
    <w:link w:val="a8"/>
    <w:uiPriority w:val="99"/>
    <w:semiHidden/>
    <w:rsid w:val="00F72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72C91"/>
    <w:rPr>
      <w:rFonts w:ascii="Tahoma" w:hAnsi="Tahoma" w:cs="Tahoma"/>
      <w:sz w:val="16"/>
      <w:szCs w:val="16"/>
    </w:rPr>
  </w:style>
  <w:style w:type="table" w:styleId="a9">
    <w:name w:val="Table Grid"/>
    <w:basedOn w:val="a1"/>
    <w:uiPriority w:val="99"/>
    <w:rsid w:val="00AD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E70E5"/>
    <w:rPr>
      <w:rFonts w:cs="Times New Roman"/>
      <w:color w:val="0000FF"/>
      <w:u w:val="single"/>
    </w:rPr>
  </w:style>
  <w:style w:type="paragraph" w:styleId="ab">
    <w:name w:val="List Paragraph"/>
    <w:basedOn w:val="a"/>
    <w:uiPriority w:val="99"/>
    <w:qFormat/>
    <w:rsid w:val="00CA088D"/>
    <w:pPr>
      <w:ind w:left="720"/>
      <w:contextualSpacing/>
    </w:pPr>
  </w:style>
  <w:style w:type="paragraph" w:styleId="ac">
    <w:name w:val="No Spacing"/>
    <w:uiPriority w:val="99"/>
    <w:qFormat/>
    <w:rsid w:val="00AF5A9F"/>
    <w:rPr>
      <w:sz w:val="22"/>
      <w:szCs w:val="22"/>
      <w:lang w:val="cs-CZ" w:eastAsia="en-US"/>
    </w:rPr>
  </w:style>
  <w:style w:type="character" w:customStyle="1" w:styleId="apple-style-span">
    <w:name w:val="apple-style-span"/>
    <w:basedOn w:val="a0"/>
    <w:uiPriority w:val="99"/>
    <w:rsid w:val="00DB499E"/>
    <w:rPr>
      <w:rFonts w:cs="Times New Roman"/>
    </w:rPr>
  </w:style>
  <w:style w:type="paragraph" w:customStyle="1" w:styleId="1">
    <w:name w:val="Абзац списка1"/>
    <w:basedOn w:val="a"/>
    <w:link w:val="ListParagraphChar"/>
    <w:uiPriority w:val="99"/>
    <w:rsid w:val="00DB499E"/>
    <w:pPr>
      <w:spacing w:after="0" w:line="240" w:lineRule="auto"/>
      <w:ind w:left="720" w:firstLine="709"/>
      <w:contextualSpacing/>
      <w:jc w:val="both"/>
    </w:pPr>
    <w:rPr>
      <w:rFonts w:ascii="Times New Roman" w:hAnsi="Times New Roman"/>
      <w:szCs w:val="20"/>
      <w:lang/>
    </w:rPr>
  </w:style>
  <w:style w:type="character" w:customStyle="1" w:styleId="ListParagraphChar">
    <w:name w:val="List Paragraph Char"/>
    <w:link w:val="1"/>
    <w:uiPriority w:val="99"/>
    <w:locked/>
    <w:rsid w:val="00DB499E"/>
    <w:rPr>
      <w:rFonts w:ascii="Times New Roman" w:hAnsi="Times New Roman"/>
      <w:sz w:val="22"/>
      <w:lang w:eastAsia="en-US"/>
    </w:rPr>
  </w:style>
  <w:style w:type="character" w:styleId="ad">
    <w:name w:val="annotation reference"/>
    <w:basedOn w:val="a0"/>
    <w:uiPriority w:val="99"/>
    <w:semiHidden/>
    <w:rsid w:val="00472081"/>
    <w:rPr>
      <w:rFonts w:cs="Times New Roman"/>
      <w:sz w:val="16"/>
      <w:szCs w:val="16"/>
    </w:rPr>
  </w:style>
  <w:style w:type="paragraph" w:styleId="ae">
    <w:name w:val="annotation text"/>
    <w:basedOn w:val="a"/>
    <w:link w:val="af"/>
    <w:uiPriority w:val="99"/>
    <w:semiHidden/>
    <w:rsid w:val="00472081"/>
    <w:pPr>
      <w:spacing w:after="160" w:line="240" w:lineRule="auto"/>
    </w:pPr>
    <w:rPr>
      <w:sz w:val="20"/>
      <w:szCs w:val="20"/>
      <w:lang w:val="de-DE"/>
    </w:rPr>
  </w:style>
  <w:style w:type="character" w:customStyle="1" w:styleId="af">
    <w:name w:val="Текст примечания Знак"/>
    <w:basedOn w:val="a0"/>
    <w:link w:val="ae"/>
    <w:uiPriority w:val="99"/>
    <w:semiHidden/>
    <w:locked/>
    <w:rsid w:val="00472081"/>
    <w:rPr>
      <w:rFonts w:ascii="Calibri" w:hAnsi="Calibri" w:cs="Times New Roman"/>
      <w:lang w:val="de-DE" w:eastAsia="en-US"/>
    </w:rPr>
  </w:style>
</w:styles>
</file>

<file path=word/webSettings.xml><?xml version="1.0" encoding="utf-8"?>
<w:webSettings xmlns:r="http://schemas.openxmlformats.org/officeDocument/2006/relationships" xmlns:w="http://schemas.openxmlformats.org/wordprocessingml/2006/main">
  <w:divs>
    <w:div w:id="1005548243">
      <w:marLeft w:val="0"/>
      <w:marRight w:val="0"/>
      <w:marTop w:val="0"/>
      <w:marBottom w:val="0"/>
      <w:divBdr>
        <w:top w:val="none" w:sz="0" w:space="0" w:color="auto"/>
        <w:left w:val="none" w:sz="0" w:space="0" w:color="auto"/>
        <w:bottom w:val="none" w:sz="0" w:space="0" w:color="auto"/>
        <w:right w:val="none" w:sz="0" w:space="0" w:color="auto"/>
      </w:divBdr>
    </w:div>
    <w:div w:id="1005548246">
      <w:marLeft w:val="0"/>
      <w:marRight w:val="0"/>
      <w:marTop w:val="0"/>
      <w:marBottom w:val="0"/>
      <w:divBdr>
        <w:top w:val="none" w:sz="0" w:space="0" w:color="auto"/>
        <w:left w:val="none" w:sz="0" w:space="0" w:color="auto"/>
        <w:bottom w:val="none" w:sz="0" w:space="0" w:color="auto"/>
        <w:right w:val="none" w:sz="0" w:space="0" w:color="auto"/>
      </w:divBdr>
    </w:div>
    <w:div w:id="1005548247">
      <w:marLeft w:val="0"/>
      <w:marRight w:val="0"/>
      <w:marTop w:val="0"/>
      <w:marBottom w:val="0"/>
      <w:divBdr>
        <w:top w:val="none" w:sz="0" w:space="0" w:color="auto"/>
        <w:left w:val="none" w:sz="0" w:space="0" w:color="auto"/>
        <w:bottom w:val="none" w:sz="0" w:space="0" w:color="auto"/>
        <w:right w:val="none" w:sz="0" w:space="0" w:color="auto"/>
      </w:divBdr>
    </w:div>
    <w:div w:id="1005548249">
      <w:marLeft w:val="0"/>
      <w:marRight w:val="0"/>
      <w:marTop w:val="0"/>
      <w:marBottom w:val="0"/>
      <w:divBdr>
        <w:top w:val="none" w:sz="0" w:space="0" w:color="auto"/>
        <w:left w:val="none" w:sz="0" w:space="0" w:color="auto"/>
        <w:bottom w:val="none" w:sz="0" w:space="0" w:color="auto"/>
        <w:right w:val="none" w:sz="0" w:space="0" w:color="auto"/>
      </w:divBdr>
    </w:div>
    <w:div w:id="1005548250">
      <w:marLeft w:val="0"/>
      <w:marRight w:val="0"/>
      <w:marTop w:val="0"/>
      <w:marBottom w:val="0"/>
      <w:divBdr>
        <w:top w:val="none" w:sz="0" w:space="0" w:color="auto"/>
        <w:left w:val="none" w:sz="0" w:space="0" w:color="auto"/>
        <w:bottom w:val="none" w:sz="0" w:space="0" w:color="auto"/>
        <w:right w:val="none" w:sz="0" w:space="0" w:color="auto"/>
      </w:divBdr>
    </w:div>
    <w:div w:id="1005548251">
      <w:marLeft w:val="0"/>
      <w:marRight w:val="0"/>
      <w:marTop w:val="0"/>
      <w:marBottom w:val="0"/>
      <w:divBdr>
        <w:top w:val="none" w:sz="0" w:space="0" w:color="auto"/>
        <w:left w:val="none" w:sz="0" w:space="0" w:color="auto"/>
        <w:bottom w:val="none" w:sz="0" w:space="0" w:color="auto"/>
        <w:right w:val="none" w:sz="0" w:space="0" w:color="auto"/>
      </w:divBdr>
    </w:div>
    <w:div w:id="1005548252">
      <w:marLeft w:val="0"/>
      <w:marRight w:val="0"/>
      <w:marTop w:val="0"/>
      <w:marBottom w:val="0"/>
      <w:divBdr>
        <w:top w:val="none" w:sz="0" w:space="0" w:color="auto"/>
        <w:left w:val="none" w:sz="0" w:space="0" w:color="auto"/>
        <w:bottom w:val="none" w:sz="0" w:space="0" w:color="auto"/>
        <w:right w:val="none" w:sz="0" w:space="0" w:color="auto"/>
      </w:divBdr>
    </w:div>
    <w:div w:id="1005548253">
      <w:marLeft w:val="0"/>
      <w:marRight w:val="0"/>
      <w:marTop w:val="0"/>
      <w:marBottom w:val="0"/>
      <w:divBdr>
        <w:top w:val="none" w:sz="0" w:space="0" w:color="auto"/>
        <w:left w:val="none" w:sz="0" w:space="0" w:color="auto"/>
        <w:bottom w:val="none" w:sz="0" w:space="0" w:color="auto"/>
        <w:right w:val="none" w:sz="0" w:space="0" w:color="auto"/>
      </w:divBdr>
      <w:divsChild>
        <w:div w:id="1005548257">
          <w:marLeft w:val="0"/>
          <w:marRight w:val="0"/>
          <w:marTop w:val="0"/>
          <w:marBottom w:val="0"/>
          <w:divBdr>
            <w:top w:val="none" w:sz="0" w:space="0" w:color="auto"/>
            <w:left w:val="none" w:sz="0" w:space="0" w:color="auto"/>
            <w:bottom w:val="none" w:sz="0" w:space="0" w:color="auto"/>
            <w:right w:val="none" w:sz="0" w:space="0" w:color="auto"/>
          </w:divBdr>
          <w:divsChild>
            <w:div w:id="1005548245">
              <w:marLeft w:val="3630"/>
              <w:marRight w:val="3630"/>
              <w:marTop w:val="0"/>
              <w:marBottom w:val="0"/>
              <w:divBdr>
                <w:top w:val="none" w:sz="0" w:space="0" w:color="auto"/>
                <w:left w:val="none" w:sz="0" w:space="0" w:color="auto"/>
                <w:bottom w:val="none" w:sz="0" w:space="0" w:color="auto"/>
                <w:right w:val="none" w:sz="0" w:space="0" w:color="auto"/>
              </w:divBdr>
              <w:divsChild>
                <w:div w:id="1005548256">
                  <w:marLeft w:val="0"/>
                  <w:marRight w:val="0"/>
                  <w:marTop w:val="0"/>
                  <w:marBottom w:val="0"/>
                  <w:divBdr>
                    <w:top w:val="none" w:sz="0" w:space="0" w:color="auto"/>
                    <w:left w:val="none" w:sz="0" w:space="0" w:color="auto"/>
                    <w:bottom w:val="none" w:sz="0" w:space="0" w:color="auto"/>
                    <w:right w:val="none" w:sz="0" w:space="0" w:color="auto"/>
                  </w:divBdr>
                  <w:divsChild>
                    <w:div w:id="1005548248">
                      <w:marLeft w:val="0"/>
                      <w:marRight w:val="0"/>
                      <w:marTop w:val="0"/>
                      <w:marBottom w:val="0"/>
                      <w:divBdr>
                        <w:top w:val="none" w:sz="0" w:space="0" w:color="auto"/>
                        <w:left w:val="none" w:sz="0" w:space="0" w:color="auto"/>
                        <w:bottom w:val="none" w:sz="0" w:space="0" w:color="auto"/>
                        <w:right w:val="none" w:sz="0" w:space="0" w:color="auto"/>
                      </w:divBdr>
                      <w:divsChild>
                        <w:div w:id="1005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48254">
      <w:marLeft w:val="0"/>
      <w:marRight w:val="0"/>
      <w:marTop w:val="0"/>
      <w:marBottom w:val="0"/>
      <w:divBdr>
        <w:top w:val="none" w:sz="0" w:space="0" w:color="auto"/>
        <w:left w:val="none" w:sz="0" w:space="0" w:color="auto"/>
        <w:bottom w:val="none" w:sz="0" w:space="0" w:color="auto"/>
        <w:right w:val="none" w:sz="0" w:space="0" w:color="auto"/>
      </w:divBdr>
    </w:div>
    <w:div w:id="100554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nyod.xoliyorov@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ei.erasmusplus@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mii.u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1007</Words>
  <Characters>5744</Characters>
  <Application>Microsoft Office Word</Application>
  <DocSecurity>0</DocSecurity>
  <Lines>47</Lines>
  <Paragraphs>13</Paragraphs>
  <ScaleCrop>false</ScaleCrop>
  <Company>Krokoz™</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Martina</dc:creator>
  <cp:keywords/>
  <dc:description/>
  <cp:lastModifiedBy>Пользователь</cp:lastModifiedBy>
  <cp:revision>16</cp:revision>
  <cp:lastPrinted>2013-02-10T23:49:00Z</cp:lastPrinted>
  <dcterms:created xsi:type="dcterms:W3CDTF">2016-11-01T08:52:00Z</dcterms:created>
  <dcterms:modified xsi:type="dcterms:W3CDTF">2017-11-30T07:17:00Z</dcterms:modified>
</cp:coreProperties>
</file>