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A2" w:rsidRPr="003659D5" w:rsidRDefault="00211BDD">
      <w:r w:rsidRPr="003659D5">
        <w:rPr>
          <w:noProof/>
          <w:lang w:val="it-IT" w:eastAsia="it-IT"/>
        </w:rPr>
        <w:drawing>
          <wp:anchor distT="0" distB="0" distL="114300" distR="114300" simplePos="0" relativeHeight="251661312" behindDoc="0" locked="0" layoutInCell="1" allowOverlap="1">
            <wp:simplePos x="0" y="0"/>
            <wp:positionH relativeFrom="column">
              <wp:posOffset>3446145</wp:posOffset>
            </wp:positionH>
            <wp:positionV relativeFrom="paragraph">
              <wp:posOffset>69215</wp:posOffset>
            </wp:positionV>
            <wp:extent cx="2593975" cy="574040"/>
            <wp:effectExtent l="0" t="0" r="0" b="0"/>
            <wp:wrapNone/>
            <wp:docPr id="1" name="Slika 0"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erasmus__vect_pos.jpg"/>
                    <pic:cNvPicPr/>
                  </pic:nvPicPr>
                  <pic:blipFill>
                    <a:blip r:embed="rId8" cstate="print"/>
                    <a:srcRect l="4467" t="14815" r="4121" b="14074"/>
                    <a:stretch>
                      <a:fillRect/>
                    </a:stretch>
                  </pic:blipFill>
                  <pic:spPr>
                    <a:xfrm>
                      <a:off x="0" y="0"/>
                      <a:ext cx="2593975" cy="574040"/>
                    </a:xfrm>
                    <a:prstGeom prst="rect">
                      <a:avLst/>
                    </a:prstGeom>
                  </pic:spPr>
                </pic:pic>
              </a:graphicData>
            </a:graphic>
          </wp:anchor>
        </w:drawing>
      </w:r>
    </w:p>
    <w:p w:rsidR="00CA43CF" w:rsidRPr="003659D5" w:rsidRDefault="00CF1E8C">
      <w:pPr>
        <w:rPr>
          <w:sz w:val="32"/>
          <w:szCs w:val="32"/>
        </w:rPr>
      </w:pPr>
      <w:r>
        <w:rPr>
          <w:noProof/>
        </w:rPr>
        <w:drawing>
          <wp:inline distT="0" distB="0" distL="0" distR="0" wp14:anchorId="41993A39" wp14:editId="2E5B787F">
            <wp:extent cx="3667125" cy="1809750"/>
            <wp:effectExtent l="0" t="0" r="9525" b="0"/>
            <wp:docPr id="2" name="Immagine 2" descr="C:\Users\Pc\AppData\Roaming\Skype\ferdinando.comerci\media_messaging\media_cache_v2\^FB8B6AF6DB36DB900DA6799B29B2FE67E779A2BD086376AE7B^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Roaming\Skype\ferdinando.comerci\media_messaging\media_cache_v2\^FB8B6AF6DB36DB900DA6799B29B2FE67E779A2BD086376AE7B^pimgpsh_fullsize_distr.jpg"/>
                    <pic:cNvPicPr>
                      <a:picLocks noChangeAspect="1" noChangeArrowheads="1"/>
                    </pic:cNvPicPr>
                  </pic:nvPicPr>
                  <pic:blipFill>
                    <a:blip r:embed="rId9" cstate="print"/>
                    <a:srcRect/>
                    <a:stretch>
                      <a:fillRect/>
                    </a:stretch>
                  </pic:blipFill>
                  <pic:spPr bwMode="auto">
                    <a:xfrm>
                      <a:off x="0" y="0"/>
                      <a:ext cx="3667125" cy="1809750"/>
                    </a:xfrm>
                    <a:prstGeom prst="rect">
                      <a:avLst/>
                    </a:prstGeom>
                    <a:noFill/>
                    <a:ln w="9525">
                      <a:noFill/>
                      <a:miter lim="800000"/>
                      <a:headEnd/>
                      <a:tailEnd/>
                    </a:ln>
                  </pic:spPr>
                </pic:pic>
              </a:graphicData>
            </a:graphic>
          </wp:inline>
        </w:drawing>
      </w:r>
    </w:p>
    <w:tbl>
      <w:tblPr>
        <w:tblStyle w:val="Grigliatabella"/>
        <w:tblW w:w="9808" w:type="dxa"/>
        <w:tblLook w:val="04A0" w:firstRow="1" w:lastRow="0" w:firstColumn="1" w:lastColumn="0" w:noHBand="0" w:noVBand="1"/>
      </w:tblPr>
      <w:tblGrid>
        <w:gridCol w:w="2827"/>
        <w:gridCol w:w="6981"/>
      </w:tblGrid>
      <w:tr w:rsidR="003659D5" w:rsidRPr="003659D5" w:rsidTr="00A902D4">
        <w:trPr>
          <w:trHeight w:val="340"/>
        </w:trPr>
        <w:tc>
          <w:tcPr>
            <w:tcW w:w="2827" w:type="dxa"/>
          </w:tcPr>
          <w:p w:rsidR="00211BDD" w:rsidRPr="003659D5" w:rsidRDefault="00211BDD" w:rsidP="00F22142">
            <w:pPr>
              <w:rPr>
                <w:rFonts w:ascii="Century Gothic" w:hAnsi="Century Gothic" w:cs="MyriadPro-Regular"/>
              </w:rPr>
            </w:pPr>
            <w:r w:rsidRPr="003659D5">
              <w:rPr>
                <w:rFonts w:ascii="Century Gothic" w:hAnsi="Century Gothic" w:cs="MyriadPro-Regular"/>
              </w:rPr>
              <w:t>PIC number:</w:t>
            </w:r>
          </w:p>
        </w:tc>
        <w:tc>
          <w:tcPr>
            <w:tcW w:w="6981" w:type="dxa"/>
          </w:tcPr>
          <w:p w:rsidR="00211BDD" w:rsidRPr="003659D5" w:rsidRDefault="00C12E02" w:rsidP="00E32C8A">
            <w:pPr>
              <w:rPr>
                <w:rFonts w:ascii="Times New Roman" w:hAnsi="Times New Roman"/>
              </w:rPr>
            </w:pPr>
            <w:r w:rsidRPr="00C12E02">
              <w:rPr>
                <w:sz w:val="28"/>
              </w:rPr>
              <w:t>948770872</w:t>
            </w:r>
          </w:p>
        </w:tc>
      </w:tr>
      <w:tr w:rsidR="003659D5" w:rsidRPr="003659D5" w:rsidTr="00A902D4">
        <w:trPr>
          <w:trHeight w:val="340"/>
        </w:trPr>
        <w:tc>
          <w:tcPr>
            <w:tcW w:w="2827" w:type="dxa"/>
          </w:tcPr>
          <w:p w:rsidR="000749F9" w:rsidRPr="003659D5" w:rsidRDefault="000749F9" w:rsidP="00F22142">
            <w:pPr>
              <w:rPr>
                <w:rFonts w:ascii="Century Gothic" w:hAnsi="Century Gothic"/>
              </w:rPr>
            </w:pPr>
            <w:r w:rsidRPr="003659D5">
              <w:rPr>
                <w:rFonts w:ascii="Century Gothic" w:hAnsi="Century Gothic" w:cs="MyriadPro-Regular"/>
              </w:rPr>
              <w:t>Full legal name</w:t>
            </w:r>
          </w:p>
        </w:tc>
        <w:tc>
          <w:tcPr>
            <w:tcW w:w="6981" w:type="dxa"/>
          </w:tcPr>
          <w:p w:rsidR="00C12E02" w:rsidRPr="00AD3493" w:rsidRDefault="00C12E02" w:rsidP="00AD3493">
            <w:pPr>
              <w:pStyle w:val="youthaff"/>
              <w:rPr>
                <w:rFonts w:ascii="Century Gothic" w:hAnsi="Century Gothic" w:cs="Arial"/>
                <w:sz w:val="24"/>
                <w:szCs w:val="24"/>
              </w:rPr>
            </w:pPr>
          </w:p>
          <w:p w:rsidR="000749F9" w:rsidRPr="00AD3493" w:rsidRDefault="00C12E02" w:rsidP="00AD3493">
            <w:pPr>
              <w:pStyle w:val="youthaff"/>
              <w:rPr>
                <w:rFonts w:ascii="Century Gothic" w:hAnsi="Century Gothic" w:cs="Arial"/>
                <w:sz w:val="24"/>
                <w:szCs w:val="24"/>
              </w:rPr>
            </w:pPr>
            <w:r w:rsidRPr="00AD3493">
              <w:rPr>
                <w:rFonts w:ascii="Century Gothic" w:hAnsi="Century Gothic" w:cs="Arial"/>
                <w:sz w:val="24"/>
                <w:szCs w:val="24"/>
              </w:rPr>
              <w:t>GIOVANI PER L’EUROPA</w:t>
            </w:r>
          </w:p>
        </w:tc>
      </w:tr>
      <w:tr w:rsidR="003659D5" w:rsidRPr="003659D5" w:rsidTr="00A902D4">
        <w:trPr>
          <w:trHeight w:val="340"/>
        </w:trPr>
        <w:tc>
          <w:tcPr>
            <w:tcW w:w="2827" w:type="dxa"/>
          </w:tcPr>
          <w:p w:rsidR="000749F9" w:rsidRPr="003659D5" w:rsidRDefault="000749F9" w:rsidP="009A4D19">
            <w:pPr>
              <w:autoSpaceDE w:val="0"/>
              <w:autoSpaceDN w:val="0"/>
              <w:adjustRightInd w:val="0"/>
              <w:rPr>
                <w:rFonts w:ascii="Century Gothic" w:hAnsi="Century Gothic" w:cs="MyriadPro-Regular"/>
              </w:rPr>
            </w:pPr>
            <w:r w:rsidRPr="003659D5">
              <w:rPr>
                <w:rFonts w:ascii="Century Gothic" w:hAnsi="Century Gothic" w:cs="MyriadPro-Regular"/>
              </w:rPr>
              <w:t>Full legal name (English)</w:t>
            </w:r>
          </w:p>
        </w:tc>
        <w:tc>
          <w:tcPr>
            <w:tcW w:w="6981" w:type="dxa"/>
          </w:tcPr>
          <w:p w:rsidR="000749F9" w:rsidRPr="003659D5" w:rsidRDefault="000749F9" w:rsidP="00E32C8A">
            <w:pPr>
              <w:rPr>
                <w:rFonts w:ascii="Times New Roman" w:hAnsi="Times New Roman"/>
                <w:lang w:val="en-US"/>
              </w:rPr>
            </w:pPr>
          </w:p>
        </w:tc>
      </w:tr>
      <w:tr w:rsidR="003659D5" w:rsidRPr="003659D5" w:rsidTr="00A902D4">
        <w:trPr>
          <w:trHeight w:val="340"/>
        </w:trPr>
        <w:tc>
          <w:tcPr>
            <w:tcW w:w="2827" w:type="dxa"/>
          </w:tcPr>
          <w:p w:rsidR="000749F9" w:rsidRPr="003659D5" w:rsidRDefault="000749F9" w:rsidP="009A4D19">
            <w:pPr>
              <w:autoSpaceDE w:val="0"/>
              <w:autoSpaceDN w:val="0"/>
              <w:adjustRightInd w:val="0"/>
              <w:rPr>
                <w:rFonts w:ascii="Century Gothic" w:hAnsi="Century Gothic" w:cs="MyriadPro-Regular"/>
              </w:rPr>
            </w:pPr>
            <w:r w:rsidRPr="003659D5">
              <w:rPr>
                <w:rFonts w:ascii="Century Gothic" w:hAnsi="Century Gothic" w:cs="MyriadPro-Regular"/>
              </w:rPr>
              <w:t>Acronym</w:t>
            </w:r>
          </w:p>
        </w:tc>
        <w:tc>
          <w:tcPr>
            <w:tcW w:w="6981" w:type="dxa"/>
          </w:tcPr>
          <w:p w:rsidR="000749F9" w:rsidRPr="003659D5" w:rsidRDefault="000749F9" w:rsidP="00E32C8A">
            <w:pPr>
              <w:pStyle w:val="youthaff"/>
              <w:rPr>
                <w:rFonts w:ascii="Century Gothic" w:hAnsi="Century Gothic" w:cs="Arial"/>
                <w:sz w:val="24"/>
                <w:szCs w:val="24"/>
              </w:rPr>
            </w:pPr>
          </w:p>
        </w:tc>
      </w:tr>
      <w:tr w:rsidR="003659D5" w:rsidRPr="003659D5" w:rsidTr="00A902D4">
        <w:trPr>
          <w:trHeight w:val="340"/>
        </w:trPr>
        <w:tc>
          <w:tcPr>
            <w:tcW w:w="2827" w:type="dxa"/>
          </w:tcPr>
          <w:p w:rsidR="000749F9" w:rsidRPr="003659D5" w:rsidRDefault="000749F9" w:rsidP="009A4D19">
            <w:pPr>
              <w:autoSpaceDE w:val="0"/>
              <w:autoSpaceDN w:val="0"/>
              <w:adjustRightInd w:val="0"/>
              <w:rPr>
                <w:rFonts w:ascii="Century Gothic" w:hAnsi="Century Gothic" w:cs="MyriadPro-Regular"/>
              </w:rPr>
            </w:pPr>
            <w:r w:rsidRPr="003659D5">
              <w:rPr>
                <w:rFonts w:ascii="Century Gothic" w:hAnsi="Century Gothic" w:cs="MyriadPro-Regular"/>
              </w:rPr>
              <w:t>Address</w:t>
            </w:r>
          </w:p>
        </w:tc>
        <w:tc>
          <w:tcPr>
            <w:tcW w:w="6981" w:type="dxa"/>
          </w:tcPr>
          <w:p w:rsidR="000749F9" w:rsidRPr="00AD3493" w:rsidRDefault="00AD3493" w:rsidP="00E32C8A">
            <w:pPr>
              <w:pStyle w:val="youthaff"/>
              <w:rPr>
                <w:rFonts w:ascii="Century Gothic" w:hAnsi="Century Gothic" w:cs="Arial"/>
                <w:sz w:val="24"/>
                <w:szCs w:val="24"/>
              </w:rPr>
            </w:pPr>
            <w:r>
              <w:rPr>
                <w:rFonts w:ascii="Century Gothic" w:hAnsi="Century Gothic" w:cs="Arial"/>
                <w:sz w:val="24"/>
                <w:szCs w:val="24"/>
              </w:rPr>
              <w:t>Corso Umberto I</w:t>
            </w:r>
          </w:p>
        </w:tc>
      </w:tr>
      <w:tr w:rsidR="003659D5" w:rsidRPr="003659D5" w:rsidTr="00A902D4">
        <w:trPr>
          <w:trHeight w:val="340"/>
        </w:trPr>
        <w:tc>
          <w:tcPr>
            <w:tcW w:w="2827" w:type="dxa"/>
          </w:tcPr>
          <w:p w:rsidR="000749F9" w:rsidRPr="003659D5" w:rsidRDefault="000749F9" w:rsidP="009A4D19">
            <w:pPr>
              <w:autoSpaceDE w:val="0"/>
              <w:autoSpaceDN w:val="0"/>
              <w:adjustRightInd w:val="0"/>
              <w:rPr>
                <w:rFonts w:ascii="Century Gothic" w:hAnsi="Century Gothic" w:cs="MyriadPro-Regular"/>
              </w:rPr>
            </w:pPr>
            <w:r w:rsidRPr="003659D5">
              <w:rPr>
                <w:rFonts w:ascii="Century Gothic" w:hAnsi="Century Gothic" w:cs="MyriadPro-Regular"/>
              </w:rPr>
              <w:t>City</w:t>
            </w:r>
          </w:p>
        </w:tc>
        <w:tc>
          <w:tcPr>
            <w:tcW w:w="6981" w:type="dxa"/>
          </w:tcPr>
          <w:p w:rsidR="000749F9" w:rsidRPr="003659D5" w:rsidRDefault="00AD3493" w:rsidP="00425882">
            <w:pPr>
              <w:rPr>
                <w:rFonts w:ascii="Century Gothic" w:hAnsi="Century Gothic"/>
              </w:rPr>
            </w:pPr>
            <w:r>
              <w:rPr>
                <w:rFonts w:ascii="Century Gothic" w:hAnsi="Century Gothic"/>
              </w:rPr>
              <w:t>Nicotera</w:t>
            </w:r>
          </w:p>
        </w:tc>
      </w:tr>
      <w:tr w:rsidR="003659D5" w:rsidRPr="003659D5" w:rsidTr="00A902D4">
        <w:trPr>
          <w:trHeight w:val="340"/>
        </w:trPr>
        <w:tc>
          <w:tcPr>
            <w:tcW w:w="2827" w:type="dxa"/>
          </w:tcPr>
          <w:p w:rsidR="000749F9" w:rsidRPr="003659D5" w:rsidRDefault="000749F9" w:rsidP="009A4D19">
            <w:pPr>
              <w:autoSpaceDE w:val="0"/>
              <w:autoSpaceDN w:val="0"/>
              <w:adjustRightInd w:val="0"/>
              <w:rPr>
                <w:rFonts w:ascii="Century Gothic" w:hAnsi="Century Gothic" w:cs="MyriadPro-Regular"/>
              </w:rPr>
            </w:pPr>
            <w:r w:rsidRPr="003659D5">
              <w:rPr>
                <w:rFonts w:ascii="Century Gothic" w:hAnsi="Century Gothic" w:cs="MyriadPro-Regular"/>
              </w:rPr>
              <w:t>Country</w:t>
            </w:r>
          </w:p>
        </w:tc>
        <w:tc>
          <w:tcPr>
            <w:tcW w:w="6981" w:type="dxa"/>
          </w:tcPr>
          <w:p w:rsidR="000749F9" w:rsidRPr="003659D5" w:rsidRDefault="00AD3493" w:rsidP="00425882">
            <w:pPr>
              <w:pStyle w:val="youthaff"/>
              <w:rPr>
                <w:rFonts w:cs="Arial"/>
              </w:rPr>
            </w:pPr>
            <w:r w:rsidRPr="00AD3493">
              <w:rPr>
                <w:rFonts w:ascii="Century Gothic" w:hAnsi="Century Gothic" w:cs="Arial"/>
                <w:sz w:val="24"/>
                <w:szCs w:val="24"/>
              </w:rPr>
              <w:t>Italy</w:t>
            </w:r>
          </w:p>
        </w:tc>
      </w:tr>
      <w:tr w:rsidR="003659D5" w:rsidRPr="003659D5" w:rsidTr="00A902D4">
        <w:trPr>
          <w:trHeight w:val="340"/>
        </w:trPr>
        <w:tc>
          <w:tcPr>
            <w:tcW w:w="2827" w:type="dxa"/>
          </w:tcPr>
          <w:p w:rsidR="000749F9" w:rsidRPr="003659D5" w:rsidRDefault="000749F9" w:rsidP="009A4D19">
            <w:pPr>
              <w:autoSpaceDE w:val="0"/>
              <w:autoSpaceDN w:val="0"/>
              <w:adjustRightInd w:val="0"/>
              <w:rPr>
                <w:rFonts w:ascii="Century Gothic" w:hAnsi="Century Gothic" w:cs="MyriadPro-Regular"/>
              </w:rPr>
            </w:pPr>
            <w:r w:rsidRPr="003659D5">
              <w:rPr>
                <w:rFonts w:ascii="Century Gothic" w:hAnsi="Century Gothic" w:cs="MyriadPro-Regular"/>
              </w:rPr>
              <w:t>Region</w:t>
            </w:r>
          </w:p>
        </w:tc>
        <w:tc>
          <w:tcPr>
            <w:tcW w:w="6981" w:type="dxa"/>
          </w:tcPr>
          <w:p w:rsidR="000749F9" w:rsidRPr="00AD3493" w:rsidRDefault="00AD3493" w:rsidP="00AD3493">
            <w:pPr>
              <w:pStyle w:val="youthaff"/>
              <w:rPr>
                <w:rFonts w:ascii="Times New Roman" w:hAnsi="Times New Roman"/>
                <w:lang w:val="pl-PL"/>
              </w:rPr>
            </w:pPr>
            <w:r w:rsidRPr="00AD3493">
              <w:rPr>
                <w:rFonts w:ascii="Century Gothic" w:hAnsi="Century Gothic" w:cs="Arial"/>
                <w:sz w:val="24"/>
                <w:szCs w:val="24"/>
              </w:rPr>
              <w:t>Calabria</w:t>
            </w:r>
          </w:p>
        </w:tc>
      </w:tr>
      <w:tr w:rsidR="003659D5" w:rsidRPr="003659D5" w:rsidTr="00A902D4">
        <w:trPr>
          <w:trHeight w:val="340"/>
        </w:trPr>
        <w:tc>
          <w:tcPr>
            <w:tcW w:w="2827" w:type="dxa"/>
          </w:tcPr>
          <w:p w:rsidR="000749F9" w:rsidRPr="003659D5" w:rsidRDefault="000749F9" w:rsidP="009A4D19">
            <w:pPr>
              <w:rPr>
                <w:rFonts w:ascii="Century Gothic" w:hAnsi="Century Gothic"/>
              </w:rPr>
            </w:pPr>
            <w:r w:rsidRPr="003659D5">
              <w:rPr>
                <w:rFonts w:ascii="Century Gothic" w:hAnsi="Century Gothic" w:cs="MyriadPro-Regular"/>
              </w:rPr>
              <w:t>Email</w:t>
            </w:r>
          </w:p>
        </w:tc>
        <w:tc>
          <w:tcPr>
            <w:tcW w:w="6981" w:type="dxa"/>
          </w:tcPr>
          <w:p w:rsidR="000749F9" w:rsidRPr="00AD3493" w:rsidRDefault="0077181F" w:rsidP="00AD3493">
            <w:pPr>
              <w:pStyle w:val="youthaff"/>
              <w:rPr>
                <w:rFonts w:ascii="Century Gothic" w:hAnsi="Century Gothic" w:cs="Arial"/>
                <w:sz w:val="24"/>
                <w:szCs w:val="24"/>
              </w:rPr>
            </w:pPr>
            <w:r>
              <w:rPr>
                <w:rFonts w:ascii="Century Gothic" w:hAnsi="Century Gothic" w:cs="Arial"/>
                <w:sz w:val="24"/>
                <w:szCs w:val="24"/>
              </w:rPr>
              <w:t>info</w:t>
            </w:r>
            <w:r w:rsidR="00AD3493" w:rsidRPr="00AD3493">
              <w:rPr>
                <w:rFonts w:ascii="Century Gothic" w:hAnsi="Century Gothic" w:cs="Arial"/>
                <w:sz w:val="24"/>
                <w:szCs w:val="24"/>
              </w:rPr>
              <w:t>@giovaniperleuropa.org</w:t>
            </w:r>
          </w:p>
        </w:tc>
      </w:tr>
      <w:tr w:rsidR="003659D5" w:rsidRPr="003659D5" w:rsidTr="00A902D4">
        <w:trPr>
          <w:trHeight w:val="340"/>
        </w:trPr>
        <w:tc>
          <w:tcPr>
            <w:tcW w:w="2827" w:type="dxa"/>
          </w:tcPr>
          <w:p w:rsidR="000749F9" w:rsidRPr="003659D5" w:rsidRDefault="000749F9" w:rsidP="009A4D19">
            <w:pPr>
              <w:rPr>
                <w:rFonts w:ascii="Century Gothic" w:hAnsi="Century Gothic"/>
              </w:rPr>
            </w:pPr>
            <w:r w:rsidRPr="003659D5">
              <w:rPr>
                <w:rFonts w:ascii="Century Gothic" w:hAnsi="Century Gothic"/>
              </w:rPr>
              <w:t>Facebook</w:t>
            </w:r>
          </w:p>
        </w:tc>
        <w:tc>
          <w:tcPr>
            <w:tcW w:w="6981" w:type="dxa"/>
          </w:tcPr>
          <w:p w:rsidR="000749F9" w:rsidRPr="003659D5" w:rsidRDefault="009D65B3" w:rsidP="009A4D19">
            <w:pPr>
              <w:rPr>
                <w:rFonts w:ascii="Century Gothic" w:hAnsi="Century Gothic"/>
                <w:sz w:val="24"/>
                <w:szCs w:val="24"/>
              </w:rPr>
            </w:pPr>
            <w:hyperlink r:id="rId10" w:history="1">
              <w:r w:rsidR="00AD3493" w:rsidRPr="00AD7B12">
                <w:rPr>
                  <w:rStyle w:val="Collegamentoipertestuale"/>
                  <w:rFonts w:ascii="Century Gothic" w:hAnsi="Century Gothic"/>
                  <w:sz w:val="24"/>
                  <w:szCs w:val="24"/>
                </w:rPr>
                <w:t>https://www.facebook.com/giovaniperleuropa.org?ref=hl</w:t>
              </w:r>
            </w:hyperlink>
          </w:p>
        </w:tc>
      </w:tr>
      <w:tr w:rsidR="003659D5" w:rsidRPr="003659D5" w:rsidTr="00A902D4">
        <w:trPr>
          <w:trHeight w:val="340"/>
        </w:trPr>
        <w:tc>
          <w:tcPr>
            <w:tcW w:w="2827" w:type="dxa"/>
          </w:tcPr>
          <w:p w:rsidR="000749F9" w:rsidRPr="003659D5" w:rsidRDefault="000749F9" w:rsidP="009A4D19">
            <w:pPr>
              <w:rPr>
                <w:rFonts w:ascii="Century Gothic" w:hAnsi="Century Gothic"/>
              </w:rPr>
            </w:pPr>
            <w:r w:rsidRPr="003659D5">
              <w:rPr>
                <w:rFonts w:ascii="Century Gothic" w:hAnsi="Century Gothic"/>
              </w:rPr>
              <w:t>Otlas</w:t>
            </w:r>
          </w:p>
        </w:tc>
        <w:tc>
          <w:tcPr>
            <w:tcW w:w="6981" w:type="dxa"/>
          </w:tcPr>
          <w:p w:rsidR="000749F9" w:rsidRPr="003659D5" w:rsidRDefault="000749F9" w:rsidP="00AB1C12">
            <w:pPr>
              <w:rPr>
                <w:rFonts w:ascii="Century Gothic" w:hAnsi="Century Gothic"/>
                <w:sz w:val="24"/>
                <w:szCs w:val="24"/>
              </w:rPr>
            </w:pPr>
          </w:p>
        </w:tc>
      </w:tr>
    </w:tbl>
    <w:p w:rsidR="00A902D4" w:rsidRPr="00A902D4" w:rsidRDefault="00A902D4" w:rsidP="00A902D4">
      <w:pPr>
        <w:rPr>
          <w:rFonts w:ascii="Times New Roman" w:eastAsia="Times New Roman" w:hAnsi="Times New Roman" w:cs="Times New Roman"/>
          <w:sz w:val="26"/>
          <w:szCs w:val="26"/>
          <w:lang w:val="en-US" w:eastAsia="es-ES"/>
        </w:rPr>
      </w:pPr>
      <w:r w:rsidRPr="00A902D4">
        <w:rPr>
          <w:rFonts w:ascii="Times New Roman" w:eastAsia="Times New Roman" w:hAnsi="Times New Roman" w:cs="Times New Roman"/>
          <w:sz w:val="26"/>
          <w:szCs w:val="26"/>
          <w:lang w:val="en-US" w:eastAsia="es-ES"/>
        </w:rPr>
        <w:t xml:space="preserve">Type of </w:t>
      </w:r>
      <w:proofErr w:type="spellStart"/>
      <w:r w:rsidRPr="00A902D4">
        <w:rPr>
          <w:rFonts w:ascii="Times New Roman" w:eastAsia="Times New Roman" w:hAnsi="Times New Roman" w:cs="Times New Roman"/>
          <w:sz w:val="26"/>
          <w:szCs w:val="26"/>
          <w:lang w:val="en-US" w:eastAsia="es-ES"/>
        </w:rPr>
        <w:t>organisation</w:t>
      </w:r>
      <w:proofErr w:type="spellEnd"/>
      <w:r w:rsidRPr="00A902D4">
        <w:rPr>
          <w:rFonts w:ascii="Times New Roman" w:eastAsia="Times New Roman" w:hAnsi="Times New Roman" w:cs="Times New Roman"/>
          <w:sz w:val="26"/>
          <w:szCs w:val="26"/>
          <w:lang w:val="en-US" w:eastAsia="es-ES"/>
        </w:rPr>
        <w:t>/code: EDU-VET</w:t>
      </w:r>
    </w:p>
    <w:p w:rsidR="00A902D4" w:rsidRPr="00A902D4" w:rsidRDefault="00A902D4" w:rsidP="00A902D4">
      <w:pPr>
        <w:rPr>
          <w:rFonts w:ascii="Times New Roman" w:eastAsia="Times New Roman" w:hAnsi="Times New Roman" w:cs="Times New Roman"/>
          <w:sz w:val="26"/>
          <w:szCs w:val="26"/>
          <w:lang w:val="en-US" w:eastAsia="es-ES"/>
        </w:rPr>
      </w:pPr>
      <w:r w:rsidRPr="00A902D4">
        <w:rPr>
          <w:rFonts w:ascii="Times New Roman" w:eastAsia="Times New Roman" w:hAnsi="Times New Roman" w:cs="Times New Roman"/>
          <w:sz w:val="26"/>
          <w:szCs w:val="26"/>
          <w:lang w:val="en-US" w:eastAsia="es-ES"/>
        </w:rPr>
        <w:t>Regional code: IT F6</w:t>
      </w:r>
    </w:p>
    <w:p w:rsidR="00A902D4" w:rsidRPr="00A902D4" w:rsidRDefault="00A902D4" w:rsidP="00A902D4">
      <w:pPr>
        <w:rPr>
          <w:rFonts w:ascii="Times New Roman" w:eastAsia="Times New Roman" w:hAnsi="Times New Roman" w:cs="Times New Roman"/>
          <w:sz w:val="26"/>
          <w:szCs w:val="26"/>
          <w:lang w:val="en-US" w:eastAsia="es-ES"/>
        </w:rPr>
      </w:pPr>
      <w:r w:rsidRPr="00A902D4">
        <w:rPr>
          <w:rFonts w:ascii="Times New Roman" w:eastAsia="Times New Roman" w:hAnsi="Times New Roman" w:cs="Times New Roman"/>
          <w:sz w:val="26"/>
          <w:szCs w:val="26"/>
          <w:lang w:val="en-US" w:eastAsia="es-ES"/>
        </w:rPr>
        <w:t>Number of staff: S1</w:t>
      </w:r>
    </w:p>
    <w:tbl>
      <w:tblPr>
        <w:tblStyle w:val="Grigliatabella"/>
        <w:tblW w:w="9808" w:type="dxa"/>
        <w:tblLook w:val="04A0" w:firstRow="1" w:lastRow="0" w:firstColumn="1" w:lastColumn="0" w:noHBand="0" w:noVBand="1"/>
      </w:tblPr>
      <w:tblGrid>
        <w:gridCol w:w="3969"/>
        <w:gridCol w:w="5839"/>
      </w:tblGrid>
      <w:tr w:rsidR="003659D5" w:rsidRPr="003659D5" w:rsidTr="00211BDD">
        <w:trPr>
          <w:trHeight w:val="340"/>
        </w:trPr>
        <w:tc>
          <w:tcPr>
            <w:tcW w:w="3969" w:type="dxa"/>
          </w:tcPr>
          <w:p w:rsidR="00F22142" w:rsidRPr="003659D5" w:rsidRDefault="00F22142" w:rsidP="00F22142">
            <w:pPr>
              <w:rPr>
                <w:rFonts w:ascii="Century Gothic" w:hAnsi="Century Gothic"/>
              </w:rPr>
            </w:pPr>
            <w:r w:rsidRPr="003659D5">
              <w:rPr>
                <w:rFonts w:ascii="Century Gothic" w:hAnsi="Century Gothic" w:cs="MyriadPro-Regular"/>
              </w:rPr>
              <w:t>Type of Organization</w:t>
            </w:r>
          </w:p>
        </w:tc>
        <w:tc>
          <w:tcPr>
            <w:tcW w:w="5839" w:type="dxa"/>
          </w:tcPr>
          <w:p w:rsidR="00F22142" w:rsidRPr="003659D5" w:rsidRDefault="00AD3493" w:rsidP="00D3220D">
            <w:pPr>
              <w:rPr>
                <w:rFonts w:ascii="Century Gothic" w:hAnsi="Century Gothic"/>
              </w:rPr>
            </w:pPr>
            <w:r>
              <w:rPr>
                <w:rFonts w:ascii="Century Gothic" w:hAnsi="Century Gothic"/>
              </w:rPr>
              <w:t>Non-profit organisation</w:t>
            </w:r>
          </w:p>
        </w:tc>
      </w:tr>
      <w:tr w:rsidR="003659D5" w:rsidRPr="003659D5" w:rsidTr="00211BDD">
        <w:trPr>
          <w:trHeight w:val="340"/>
        </w:trPr>
        <w:tc>
          <w:tcPr>
            <w:tcW w:w="3969" w:type="dxa"/>
          </w:tcPr>
          <w:p w:rsidR="000749F9" w:rsidRPr="003659D5" w:rsidRDefault="000749F9" w:rsidP="00F22142">
            <w:pPr>
              <w:rPr>
                <w:rFonts w:ascii="Century Gothic" w:hAnsi="Century Gothic"/>
              </w:rPr>
            </w:pPr>
            <w:r w:rsidRPr="003659D5">
              <w:rPr>
                <w:rFonts w:ascii="Century Gothic" w:hAnsi="Century Gothic" w:cs="MyriadPro-Regular"/>
              </w:rPr>
              <w:t>Is the partner org. a public body?</w:t>
            </w:r>
          </w:p>
        </w:tc>
        <w:tc>
          <w:tcPr>
            <w:tcW w:w="5839" w:type="dxa"/>
          </w:tcPr>
          <w:p w:rsidR="000749F9" w:rsidRPr="003659D5" w:rsidRDefault="00AD3493" w:rsidP="00E32C8A">
            <w:pPr>
              <w:rPr>
                <w:rFonts w:ascii="Century Gothic" w:hAnsi="Century Gothic"/>
                <w:sz w:val="24"/>
                <w:szCs w:val="24"/>
                <w:lang w:val="en-US"/>
              </w:rPr>
            </w:pPr>
            <w:r>
              <w:rPr>
                <w:rFonts w:ascii="Century Gothic" w:hAnsi="Century Gothic"/>
                <w:sz w:val="24"/>
                <w:szCs w:val="24"/>
                <w:lang w:val="en-US"/>
              </w:rPr>
              <w:t>NO</w:t>
            </w:r>
          </w:p>
        </w:tc>
      </w:tr>
      <w:tr w:rsidR="003659D5" w:rsidRPr="003659D5" w:rsidTr="00211BDD">
        <w:trPr>
          <w:trHeight w:val="340"/>
        </w:trPr>
        <w:tc>
          <w:tcPr>
            <w:tcW w:w="3969" w:type="dxa"/>
          </w:tcPr>
          <w:p w:rsidR="000749F9" w:rsidRPr="003659D5" w:rsidRDefault="000749F9" w:rsidP="00D3220D">
            <w:pPr>
              <w:rPr>
                <w:rFonts w:ascii="Century Gothic" w:hAnsi="Century Gothic"/>
              </w:rPr>
            </w:pPr>
            <w:r w:rsidRPr="003659D5">
              <w:rPr>
                <w:rFonts w:ascii="Century Gothic" w:hAnsi="Century Gothic" w:cs="MyriadPro-Regular"/>
              </w:rPr>
              <w:t>Is the partner org. a non-profit?</w:t>
            </w:r>
          </w:p>
        </w:tc>
        <w:tc>
          <w:tcPr>
            <w:tcW w:w="5839" w:type="dxa"/>
          </w:tcPr>
          <w:p w:rsidR="000749F9" w:rsidRPr="003659D5" w:rsidRDefault="00AD3493" w:rsidP="00E32C8A">
            <w:pPr>
              <w:rPr>
                <w:rFonts w:ascii="Century Gothic" w:hAnsi="Century Gothic"/>
                <w:sz w:val="24"/>
                <w:szCs w:val="24"/>
                <w:lang w:val="en-US"/>
              </w:rPr>
            </w:pPr>
            <w:r>
              <w:rPr>
                <w:rFonts w:ascii="Century Gothic" w:hAnsi="Century Gothic"/>
                <w:sz w:val="24"/>
                <w:szCs w:val="24"/>
                <w:lang w:val="en-US"/>
              </w:rPr>
              <w:t>YES</w:t>
            </w:r>
          </w:p>
        </w:tc>
      </w:tr>
    </w:tbl>
    <w:p w:rsidR="000A2FE0" w:rsidRPr="003659D5" w:rsidRDefault="000A2FE0">
      <w:pPr>
        <w:rPr>
          <w:sz w:val="16"/>
          <w:szCs w:val="16"/>
        </w:rPr>
      </w:pPr>
    </w:p>
    <w:tbl>
      <w:tblPr>
        <w:tblStyle w:val="Grigliatabella"/>
        <w:tblW w:w="9808" w:type="dxa"/>
        <w:tblLook w:val="04A0" w:firstRow="1" w:lastRow="0" w:firstColumn="1" w:lastColumn="0" w:noHBand="0" w:noVBand="1"/>
      </w:tblPr>
      <w:tblGrid>
        <w:gridCol w:w="3969"/>
        <w:gridCol w:w="5839"/>
      </w:tblGrid>
      <w:tr w:rsidR="003659D5" w:rsidRPr="003659D5" w:rsidTr="00211BDD">
        <w:trPr>
          <w:trHeight w:val="340"/>
        </w:trPr>
        <w:tc>
          <w:tcPr>
            <w:tcW w:w="3969" w:type="dxa"/>
          </w:tcPr>
          <w:p w:rsidR="00F67F21" w:rsidRPr="003659D5" w:rsidRDefault="004E58D9" w:rsidP="004E58D9">
            <w:pPr>
              <w:rPr>
                <w:rFonts w:ascii="Century Gothic" w:hAnsi="Century Gothic"/>
              </w:rPr>
            </w:pPr>
            <w:r w:rsidRPr="003659D5">
              <w:rPr>
                <w:rFonts w:ascii="Century Gothic" w:hAnsi="Century Gothic"/>
              </w:rPr>
              <w:t>Legal Representative and Contact</w:t>
            </w:r>
          </w:p>
        </w:tc>
        <w:tc>
          <w:tcPr>
            <w:tcW w:w="5839" w:type="dxa"/>
          </w:tcPr>
          <w:p w:rsidR="00F67F21" w:rsidRPr="003659D5" w:rsidRDefault="00F67F21" w:rsidP="00AD3493">
            <w:pPr>
              <w:rPr>
                <w:rFonts w:ascii="Century Gothic" w:hAnsi="Century Gothic"/>
              </w:rPr>
            </w:pPr>
          </w:p>
        </w:tc>
      </w:tr>
      <w:tr w:rsidR="003659D5" w:rsidRPr="003659D5" w:rsidTr="00211BDD">
        <w:trPr>
          <w:trHeight w:val="340"/>
        </w:trPr>
        <w:tc>
          <w:tcPr>
            <w:tcW w:w="3969" w:type="dxa"/>
          </w:tcPr>
          <w:p w:rsidR="00F67F21" w:rsidRPr="003659D5" w:rsidRDefault="004E58D9" w:rsidP="00F67F21">
            <w:pPr>
              <w:rPr>
                <w:rFonts w:ascii="Century Gothic" w:hAnsi="Century Gothic"/>
              </w:rPr>
            </w:pPr>
            <w:r w:rsidRPr="003659D5">
              <w:rPr>
                <w:rFonts w:ascii="Century Gothic" w:hAnsi="Century Gothic"/>
              </w:rPr>
              <w:t xml:space="preserve">Title, </w:t>
            </w:r>
            <w:r w:rsidRPr="003659D5">
              <w:rPr>
                <w:rFonts w:ascii="Century Gothic" w:hAnsi="Century Gothic" w:cs="MyriadPro-Regular"/>
              </w:rPr>
              <w:t>Family Name</w:t>
            </w:r>
          </w:p>
        </w:tc>
        <w:tc>
          <w:tcPr>
            <w:tcW w:w="5839" w:type="dxa"/>
          </w:tcPr>
          <w:p w:rsidR="00F67F21" w:rsidRPr="003659D5" w:rsidRDefault="00AD3493" w:rsidP="00F67F21">
            <w:pPr>
              <w:rPr>
                <w:rFonts w:ascii="Century Gothic" w:hAnsi="Century Gothic"/>
              </w:rPr>
            </w:pPr>
            <w:r>
              <w:rPr>
                <w:rFonts w:ascii="Century Gothic" w:hAnsi="Century Gothic"/>
              </w:rPr>
              <w:t>Mr.</w:t>
            </w:r>
          </w:p>
        </w:tc>
      </w:tr>
      <w:tr w:rsidR="003659D5" w:rsidRPr="003659D5" w:rsidTr="00211BDD">
        <w:trPr>
          <w:trHeight w:val="340"/>
        </w:trPr>
        <w:tc>
          <w:tcPr>
            <w:tcW w:w="3969" w:type="dxa"/>
          </w:tcPr>
          <w:p w:rsidR="00F67F21" w:rsidRPr="003659D5" w:rsidRDefault="004E58D9" w:rsidP="00F67F21">
            <w:pPr>
              <w:rPr>
                <w:rFonts w:ascii="Century Gothic" w:hAnsi="Century Gothic"/>
              </w:rPr>
            </w:pPr>
            <w:r w:rsidRPr="003659D5">
              <w:rPr>
                <w:rFonts w:ascii="Century Gothic" w:hAnsi="Century Gothic" w:cs="MyriadPro-Regular"/>
              </w:rPr>
              <w:t>First Name</w:t>
            </w:r>
          </w:p>
        </w:tc>
        <w:tc>
          <w:tcPr>
            <w:tcW w:w="5839" w:type="dxa"/>
          </w:tcPr>
          <w:p w:rsidR="00F67F21" w:rsidRPr="003659D5" w:rsidRDefault="00AD3493" w:rsidP="00F67F21">
            <w:pPr>
              <w:rPr>
                <w:rFonts w:ascii="Century Gothic" w:hAnsi="Century Gothic"/>
              </w:rPr>
            </w:pPr>
            <w:r>
              <w:rPr>
                <w:rFonts w:ascii="Century Gothic" w:hAnsi="Century Gothic"/>
              </w:rPr>
              <w:t>FERDINANDO COMERCI</w:t>
            </w:r>
          </w:p>
        </w:tc>
      </w:tr>
      <w:tr w:rsidR="003659D5" w:rsidRPr="003659D5" w:rsidTr="00211BDD">
        <w:trPr>
          <w:trHeight w:val="340"/>
        </w:trPr>
        <w:tc>
          <w:tcPr>
            <w:tcW w:w="3969" w:type="dxa"/>
          </w:tcPr>
          <w:p w:rsidR="004E58D9" w:rsidRPr="003659D5" w:rsidRDefault="004E58D9" w:rsidP="004E58D9">
            <w:pPr>
              <w:autoSpaceDE w:val="0"/>
              <w:autoSpaceDN w:val="0"/>
              <w:adjustRightInd w:val="0"/>
              <w:rPr>
                <w:rFonts w:ascii="Century Gothic" w:hAnsi="Century Gothic" w:cs="MyriadPro-Regular"/>
              </w:rPr>
            </w:pPr>
            <w:r w:rsidRPr="003659D5">
              <w:rPr>
                <w:rFonts w:ascii="Century Gothic" w:hAnsi="Century Gothic" w:cs="MyriadPro-Regular"/>
              </w:rPr>
              <w:t>Position</w:t>
            </w:r>
          </w:p>
        </w:tc>
        <w:tc>
          <w:tcPr>
            <w:tcW w:w="5839" w:type="dxa"/>
          </w:tcPr>
          <w:p w:rsidR="004E58D9" w:rsidRPr="003659D5" w:rsidRDefault="00AD3493" w:rsidP="004E58D9">
            <w:pPr>
              <w:rPr>
                <w:rFonts w:ascii="Century Gothic" w:hAnsi="Century Gothic"/>
              </w:rPr>
            </w:pPr>
            <w:r>
              <w:rPr>
                <w:rFonts w:ascii="Century Gothic" w:hAnsi="Century Gothic"/>
              </w:rPr>
              <w:t>President</w:t>
            </w:r>
          </w:p>
        </w:tc>
      </w:tr>
      <w:tr w:rsidR="003659D5" w:rsidRPr="003659D5" w:rsidTr="00211BDD">
        <w:trPr>
          <w:trHeight w:val="340"/>
        </w:trPr>
        <w:tc>
          <w:tcPr>
            <w:tcW w:w="3969" w:type="dxa"/>
          </w:tcPr>
          <w:p w:rsidR="004E58D9" w:rsidRPr="003659D5" w:rsidRDefault="004E58D9" w:rsidP="004E58D9">
            <w:pPr>
              <w:autoSpaceDE w:val="0"/>
              <w:autoSpaceDN w:val="0"/>
              <w:adjustRightInd w:val="0"/>
              <w:rPr>
                <w:rFonts w:ascii="Century Gothic" w:hAnsi="Century Gothic" w:cs="MyriadPro-Regular"/>
              </w:rPr>
            </w:pPr>
            <w:r w:rsidRPr="003659D5">
              <w:rPr>
                <w:rFonts w:ascii="Century Gothic" w:hAnsi="Century Gothic" w:cs="MyriadPro-Regular"/>
              </w:rPr>
              <w:t>Email</w:t>
            </w:r>
          </w:p>
        </w:tc>
        <w:tc>
          <w:tcPr>
            <w:tcW w:w="5839" w:type="dxa"/>
          </w:tcPr>
          <w:p w:rsidR="004E58D9" w:rsidRPr="003659D5" w:rsidRDefault="009D65B3" w:rsidP="004E58D9">
            <w:pPr>
              <w:rPr>
                <w:rFonts w:ascii="Century Gothic" w:hAnsi="Century Gothic"/>
              </w:rPr>
            </w:pPr>
            <w:hyperlink r:id="rId11" w:history="1">
              <w:r w:rsidR="00AD3493" w:rsidRPr="00AD7B12">
                <w:rPr>
                  <w:rStyle w:val="Collegamentoipertestuale"/>
                  <w:rFonts w:ascii="Century Gothic" w:hAnsi="Century Gothic"/>
                </w:rPr>
                <w:t>ferdinando@giovaniperleuropa.org</w:t>
              </w:r>
            </w:hyperlink>
          </w:p>
        </w:tc>
      </w:tr>
      <w:tr w:rsidR="003659D5" w:rsidRPr="003659D5" w:rsidTr="00211BDD">
        <w:trPr>
          <w:trHeight w:val="340"/>
        </w:trPr>
        <w:tc>
          <w:tcPr>
            <w:tcW w:w="3969" w:type="dxa"/>
          </w:tcPr>
          <w:p w:rsidR="004E58D9" w:rsidRPr="003659D5" w:rsidRDefault="004E58D9" w:rsidP="004E58D9">
            <w:pPr>
              <w:autoSpaceDE w:val="0"/>
              <w:autoSpaceDN w:val="0"/>
              <w:adjustRightInd w:val="0"/>
              <w:rPr>
                <w:rFonts w:ascii="Century Gothic" w:hAnsi="Century Gothic" w:cs="MyriadPro-Regular"/>
              </w:rPr>
            </w:pPr>
            <w:r w:rsidRPr="003659D5">
              <w:rPr>
                <w:rFonts w:ascii="Century Gothic" w:hAnsi="Century Gothic" w:cs="MyriadPro-Regular"/>
              </w:rPr>
              <w:t xml:space="preserve">Telephone </w:t>
            </w:r>
          </w:p>
        </w:tc>
        <w:tc>
          <w:tcPr>
            <w:tcW w:w="5839" w:type="dxa"/>
          </w:tcPr>
          <w:p w:rsidR="004E58D9" w:rsidRPr="003659D5" w:rsidRDefault="00AD3493" w:rsidP="004E58D9">
            <w:pPr>
              <w:rPr>
                <w:rFonts w:ascii="Century Gothic" w:hAnsi="Century Gothic"/>
              </w:rPr>
            </w:pPr>
            <w:r>
              <w:rPr>
                <w:rFonts w:ascii="Century Gothic" w:hAnsi="Century Gothic"/>
              </w:rPr>
              <w:t>+39 0963 82105</w:t>
            </w:r>
          </w:p>
        </w:tc>
      </w:tr>
      <w:tr w:rsidR="003659D5" w:rsidRPr="003659D5" w:rsidTr="00211BDD">
        <w:trPr>
          <w:trHeight w:val="340"/>
        </w:trPr>
        <w:tc>
          <w:tcPr>
            <w:tcW w:w="3969" w:type="dxa"/>
          </w:tcPr>
          <w:p w:rsidR="00F67F21" w:rsidRPr="003659D5" w:rsidRDefault="000A2FE0" w:rsidP="00F67F21">
            <w:pPr>
              <w:rPr>
                <w:rFonts w:ascii="Century Gothic" w:hAnsi="Century Gothic"/>
              </w:rPr>
            </w:pPr>
            <w:r w:rsidRPr="003659D5">
              <w:rPr>
                <w:rFonts w:ascii="Century Gothic" w:hAnsi="Century Gothic"/>
              </w:rPr>
              <w:t>Adress</w:t>
            </w:r>
          </w:p>
        </w:tc>
        <w:tc>
          <w:tcPr>
            <w:tcW w:w="5839" w:type="dxa"/>
          </w:tcPr>
          <w:p w:rsidR="00F67F21" w:rsidRPr="00AD3493" w:rsidRDefault="00AD3493" w:rsidP="00F67F21">
            <w:pPr>
              <w:rPr>
                <w:rFonts w:ascii="Century Gothic" w:hAnsi="Century Gothic"/>
              </w:rPr>
            </w:pPr>
            <w:r>
              <w:rPr>
                <w:rFonts w:ascii="Century Gothic" w:hAnsi="Century Gothic"/>
              </w:rPr>
              <w:t>Corso Umberto I, 89844 Nicotera (VV)</w:t>
            </w:r>
          </w:p>
        </w:tc>
      </w:tr>
    </w:tbl>
    <w:p w:rsidR="00696D1E" w:rsidRDefault="00696D1E" w:rsidP="00696D1E">
      <w:pPr>
        <w:autoSpaceDE w:val="0"/>
        <w:autoSpaceDN w:val="0"/>
        <w:adjustRightInd w:val="0"/>
        <w:spacing w:after="0" w:line="240" w:lineRule="auto"/>
        <w:rPr>
          <w:rFonts w:ascii="MyriadPro-Regular" w:hAnsi="MyriadPro-Regular" w:cs="MyriadPro-Regular"/>
          <w:b/>
          <w:sz w:val="24"/>
          <w:szCs w:val="24"/>
          <w:lang w:val="tr-TR" w:eastAsia="tr-TR"/>
        </w:rPr>
      </w:pPr>
      <w:r w:rsidRPr="003659D5">
        <w:rPr>
          <w:rFonts w:ascii="MyriadPro-Regular" w:hAnsi="MyriadPro-Regular" w:cs="MyriadPro-Regular"/>
          <w:b/>
          <w:sz w:val="24"/>
          <w:szCs w:val="24"/>
          <w:lang w:val="tr-TR" w:eastAsia="tr-TR"/>
        </w:rPr>
        <w:lastRenderedPageBreak/>
        <w:t>Please briefly present the partner organisation</w:t>
      </w:r>
    </w:p>
    <w:p w:rsidR="008D0539" w:rsidRPr="003659D5" w:rsidRDefault="008D0539" w:rsidP="00696D1E">
      <w:pPr>
        <w:autoSpaceDE w:val="0"/>
        <w:autoSpaceDN w:val="0"/>
        <w:adjustRightInd w:val="0"/>
        <w:spacing w:after="0" w:line="240" w:lineRule="auto"/>
        <w:rPr>
          <w:rFonts w:ascii="MyriadPro-Regular" w:hAnsi="MyriadPro-Regular" w:cs="MyriadPro-Regular"/>
          <w:sz w:val="20"/>
          <w:szCs w:val="20"/>
          <w:lang w:val="en-US"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659D5" w:rsidRPr="003659D5" w:rsidTr="00211BDD">
        <w:tc>
          <w:tcPr>
            <w:tcW w:w="9288" w:type="dxa"/>
            <w:shd w:val="clear" w:color="auto" w:fill="FFFFFF" w:themeFill="background1"/>
          </w:tcPr>
          <w:p w:rsidR="00A27AE1" w:rsidRDefault="00A27AE1" w:rsidP="00A27AE1">
            <w:pPr>
              <w:pStyle w:val="Default"/>
              <w:jc w:val="both"/>
              <w:rPr>
                <w:rFonts w:ascii="Verdana" w:hAnsi="Verdana"/>
                <w:color w:val="auto"/>
                <w:sz w:val="22"/>
                <w:szCs w:val="18"/>
                <w:lang w:val="en-US" w:eastAsia="en-GB"/>
              </w:rPr>
            </w:pPr>
          </w:p>
          <w:p w:rsidR="00A57A39" w:rsidRPr="00A57A39" w:rsidRDefault="00A27AE1" w:rsidP="00403258">
            <w:pPr>
              <w:pStyle w:val="Default"/>
              <w:spacing w:line="276" w:lineRule="auto"/>
              <w:jc w:val="both"/>
              <w:rPr>
                <w:color w:val="auto"/>
                <w:sz w:val="26"/>
                <w:szCs w:val="26"/>
                <w:lang w:val="en-US"/>
              </w:rPr>
            </w:pPr>
            <w:r w:rsidRPr="00A27AE1">
              <w:rPr>
                <w:color w:val="auto"/>
                <w:sz w:val="26"/>
                <w:szCs w:val="26"/>
                <w:lang w:val="en-US"/>
              </w:rPr>
              <w:t>Giovani per l’ Europa</w:t>
            </w:r>
            <w:r w:rsidR="00A57A39">
              <w:rPr>
                <w:color w:val="auto"/>
                <w:sz w:val="26"/>
                <w:szCs w:val="26"/>
                <w:lang w:val="en-US"/>
              </w:rPr>
              <w:t xml:space="preserve"> is a</w:t>
            </w:r>
            <w:r w:rsidR="00A57A39" w:rsidRPr="00A57A39">
              <w:rPr>
                <w:color w:val="auto"/>
                <w:sz w:val="26"/>
                <w:szCs w:val="26"/>
                <w:lang w:val="en-US"/>
              </w:rPr>
              <w:t xml:space="preserve"> European Vocational Training E</w:t>
            </w:r>
            <w:r w:rsidR="00A57A39">
              <w:rPr>
                <w:color w:val="auto"/>
                <w:sz w:val="26"/>
                <w:szCs w:val="26"/>
                <w:lang w:val="en-US"/>
              </w:rPr>
              <w:t xml:space="preserve">xchange &amp; Placement </w:t>
            </w:r>
            <w:proofErr w:type="spellStart"/>
            <w:r w:rsidR="00A57A39">
              <w:rPr>
                <w:color w:val="auto"/>
                <w:sz w:val="26"/>
                <w:szCs w:val="26"/>
                <w:lang w:val="en-US"/>
              </w:rPr>
              <w:t>Programmes</w:t>
            </w:r>
            <w:proofErr w:type="spellEnd"/>
            <w:r w:rsidR="00A57A39">
              <w:rPr>
                <w:color w:val="auto"/>
                <w:sz w:val="26"/>
                <w:szCs w:val="26"/>
                <w:lang w:val="en-US"/>
              </w:rPr>
              <w:t xml:space="preserve">, </w:t>
            </w:r>
            <w:r w:rsidR="00A57A39" w:rsidRPr="00A27AE1">
              <w:rPr>
                <w:color w:val="auto"/>
                <w:sz w:val="26"/>
                <w:szCs w:val="26"/>
                <w:lang w:val="en-US"/>
              </w:rPr>
              <w:t xml:space="preserve">based in </w:t>
            </w:r>
            <w:proofErr w:type="spellStart"/>
            <w:r w:rsidR="00A57A39" w:rsidRPr="00A27AE1">
              <w:rPr>
                <w:color w:val="auto"/>
                <w:sz w:val="26"/>
                <w:szCs w:val="26"/>
                <w:lang w:val="en-US"/>
              </w:rPr>
              <w:t>Nicotera</w:t>
            </w:r>
            <w:proofErr w:type="spellEnd"/>
            <w:r w:rsidR="008D0539">
              <w:rPr>
                <w:color w:val="auto"/>
                <w:sz w:val="26"/>
                <w:szCs w:val="26"/>
                <w:lang w:val="en-US"/>
              </w:rPr>
              <w:t>, south of Italy.</w:t>
            </w:r>
          </w:p>
          <w:p w:rsidR="00A57A39" w:rsidRPr="00A57A39" w:rsidRDefault="00A57A39" w:rsidP="00403258">
            <w:pPr>
              <w:pStyle w:val="Default"/>
              <w:spacing w:line="276" w:lineRule="auto"/>
              <w:jc w:val="both"/>
              <w:rPr>
                <w:color w:val="auto"/>
                <w:sz w:val="26"/>
                <w:szCs w:val="26"/>
                <w:lang w:val="en-US"/>
              </w:rPr>
            </w:pPr>
            <w:r w:rsidRPr="00A57A39">
              <w:rPr>
                <w:color w:val="auto"/>
                <w:sz w:val="26"/>
                <w:szCs w:val="26"/>
                <w:lang w:val="en-US"/>
              </w:rPr>
              <w:t xml:space="preserve">The association dedicates itself to promote </w:t>
            </w:r>
            <w:proofErr w:type="gramStart"/>
            <w:r w:rsidRPr="00A57A39">
              <w:rPr>
                <w:color w:val="auto"/>
                <w:sz w:val="26"/>
                <w:szCs w:val="26"/>
                <w:lang w:val="en-US"/>
              </w:rPr>
              <w:t>activities which</w:t>
            </w:r>
            <w:proofErr w:type="gramEnd"/>
            <w:r w:rsidRPr="00A57A39">
              <w:rPr>
                <w:color w:val="auto"/>
                <w:sz w:val="26"/>
                <w:szCs w:val="26"/>
                <w:lang w:val="en-US"/>
              </w:rPr>
              <w:t xml:space="preserve"> help the young people’s mobility and action</w:t>
            </w:r>
            <w:r>
              <w:rPr>
                <w:color w:val="auto"/>
                <w:sz w:val="26"/>
                <w:szCs w:val="26"/>
                <w:lang w:val="en-US"/>
              </w:rPr>
              <w:t>s</w:t>
            </w:r>
            <w:r w:rsidRPr="00A57A39">
              <w:rPr>
                <w:color w:val="auto"/>
                <w:sz w:val="26"/>
                <w:szCs w:val="26"/>
                <w:lang w:val="en-US"/>
              </w:rPr>
              <w:t xml:space="preserve"> increasing their sensitivity for the cultural, instruction, political and economic diversities which are represented by different populations in Europe.</w:t>
            </w:r>
          </w:p>
          <w:p w:rsidR="00A57A39" w:rsidRPr="00A57A39" w:rsidRDefault="00A57A39" w:rsidP="00403258">
            <w:pPr>
              <w:pStyle w:val="Default"/>
              <w:spacing w:line="276" w:lineRule="auto"/>
              <w:jc w:val="both"/>
              <w:rPr>
                <w:color w:val="auto"/>
                <w:sz w:val="26"/>
                <w:szCs w:val="26"/>
                <w:lang w:val="en-US"/>
              </w:rPr>
            </w:pPr>
          </w:p>
          <w:p w:rsidR="00A57A39" w:rsidRDefault="00A57A39" w:rsidP="00403258">
            <w:pPr>
              <w:pStyle w:val="Default"/>
              <w:spacing w:line="276" w:lineRule="auto"/>
              <w:jc w:val="both"/>
              <w:rPr>
                <w:color w:val="auto"/>
                <w:sz w:val="26"/>
                <w:szCs w:val="26"/>
                <w:lang w:val="en-US"/>
              </w:rPr>
            </w:pPr>
            <w:r>
              <w:rPr>
                <w:color w:val="auto"/>
                <w:sz w:val="26"/>
                <w:szCs w:val="26"/>
                <w:lang w:val="en-US"/>
              </w:rPr>
              <w:t xml:space="preserve">In the framework of </w:t>
            </w:r>
            <w:proofErr w:type="gramStart"/>
            <w:r>
              <w:rPr>
                <w:color w:val="auto"/>
                <w:sz w:val="26"/>
                <w:szCs w:val="26"/>
                <w:lang w:val="en-US"/>
              </w:rPr>
              <w:t>Erasmus+</w:t>
            </w:r>
            <w:proofErr w:type="gramEnd"/>
            <w:r>
              <w:rPr>
                <w:color w:val="auto"/>
                <w:sz w:val="26"/>
                <w:szCs w:val="26"/>
                <w:lang w:val="en-US"/>
              </w:rPr>
              <w:t xml:space="preserve"> our Internship department specializes in monitoring and organizing work experience and youth mobility projects, placing students, young graduates and young workers from all over the E.U. in corresponding companies on internships. </w:t>
            </w:r>
          </w:p>
          <w:p w:rsidR="00A57A39" w:rsidRDefault="00A57A39" w:rsidP="00403258">
            <w:pPr>
              <w:pStyle w:val="Default"/>
              <w:spacing w:line="276" w:lineRule="auto"/>
              <w:jc w:val="both"/>
              <w:rPr>
                <w:color w:val="auto"/>
                <w:sz w:val="26"/>
                <w:szCs w:val="26"/>
                <w:lang w:val="en-US"/>
              </w:rPr>
            </w:pPr>
          </w:p>
          <w:p w:rsidR="00A57A39" w:rsidRDefault="00A57A39" w:rsidP="00403258">
            <w:pPr>
              <w:pStyle w:val="Default"/>
              <w:spacing w:line="276" w:lineRule="auto"/>
              <w:jc w:val="both"/>
              <w:rPr>
                <w:color w:val="auto"/>
                <w:sz w:val="26"/>
                <w:szCs w:val="26"/>
                <w:lang w:val="en-US"/>
              </w:rPr>
            </w:pPr>
            <w:r>
              <w:rPr>
                <w:color w:val="auto"/>
                <w:sz w:val="26"/>
                <w:szCs w:val="26"/>
                <w:lang w:val="en-US"/>
              </w:rPr>
              <w:t xml:space="preserve">The key to Giovani per l’ Europa success lies in the quality and professionalism of our Staff. </w:t>
            </w:r>
            <w:proofErr w:type="gramStart"/>
            <w:r>
              <w:rPr>
                <w:color w:val="auto"/>
                <w:sz w:val="26"/>
                <w:szCs w:val="26"/>
                <w:lang w:val="en-US"/>
              </w:rPr>
              <w:t>Our activities are carried out by a qualified management team of experts with extensive experience in European projects</w:t>
            </w:r>
            <w:proofErr w:type="gramEnd"/>
            <w:r>
              <w:rPr>
                <w:color w:val="auto"/>
                <w:sz w:val="26"/>
                <w:szCs w:val="26"/>
                <w:lang w:val="en-US"/>
              </w:rPr>
              <w:t xml:space="preserve">. Our activities </w:t>
            </w:r>
            <w:proofErr w:type="gramStart"/>
            <w:r>
              <w:rPr>
                <w:color w:val="auto"/>
                <w:sz w:val="26"/>
                <w:szCs w:val="26"/>
                <w:lang w:val="en-US"/>
              </w:rPr>
              <w:t>are backed up</w:t>
            </w:r>
            <w:proofErr w:type="gramEnd"/>
            <w:r>
              <w:rPr>
                <w:color w:val="auto"/>
                <w:sz w:val="26"/>
                <w:szCs w:val="26"/>
                <w:lang w:val="en-US"/>
              </w:rPr>
              <w:t xml:space="preserve"> by the active participation of an international network of organizations. In the past few years, </w:t>
            </w:r>
          </w:p>
          <w:p w:rsidR="00A57A39" w:rsidRDefault="00A57A39" w:rsidP="00403258">
            <w:pPr>
              <w:pStyle w:val="Default"/>
              <w:spacing w:line="276" w:lineRule="auto"/>
              <w:jc w:val="both"/>
              <w:rPr>
                <w:color w:val="auto"/>
                <w:sz w:val="26"/>
                <w:szCs w:val="26"/>
                <w:lang w:val="en-US"/>
              </w:rPr>
            </w:pPr>
          </w:p>
          <w:p w:rsidR="00A57A39" w:rsidRDefault="00A57A39" w:rsidP="00403258">
            <w:pPr>
              <w:pStyle w:val="Default"/>
              <w:spacing w:line="276" w:lineRule="auto"/>
              <w:jc w:val="both"/>
              <w:rPr>
                <w:sz w:val="26"/>
                <w:szCs w:val="26"/>
                <w:lang w:val="en-US"/>
              </w:rPr>
            </w:pPr>
            <w:r>
              <w:rPr>
                <w:color w:val="auto"/>
                <w:sz w:val="26"/>
                <w:szCs w:val="26"/>
                <w:lang w:val="en-US"/>
              </w:rPr>
              <w:t>Giovani per l’ Europa has gained a great deal of experience as hosting/sending partner to many European Organizations, Sch</w:t>
            </w:r>
            <w:r>
              <w:rPr>
                <w:sz w:val="26"/>
                <w:szCs w:val="26"/>
                <w:lang w:val="en-US"/>
              </w:rPr>
              <w:t xml:space="preserve">ools, University and enterprises. </w:t>
            </w:r>
          </w:p>
          <w:p w:rsidR="00A57A39" w:rsidRDefault="00A57A39" w:rsidP="00403258">
            <w:pPr>
              <w:pStyle w:val="Default"/>
              <w:spacing w:line="276" w:lineRule="auto"/>
              <w:jc w:val="both"/>
              <w:rPr>
                <w:sz w:val="26"/>
                <w:szCs w:val="26"/>
                <w:lang w:val="en-US"/>
              </w:rPr>
            </w:pPr>
            <w:r w:rsidRPr="001B28BD">
              <w:rPr>
                <w:sz w:val="26"/>
                <w:szCs w:val="26"/>
                <w:lang w:val="en-US"/>
              </w:rPr>
              <w:t xml:space="preserve">Some of our most important </w:t>
            </w:r>
            <w:r>
              <w:rPr>
                <w:sz w:val="26"/>
                <w:szCs w:val="26"/>
                <w:lang w:val="en-US"/>
              </w:rPr>
              <w:t xml:space="preserve">goals </w:t>
            </w:r>
            <w:proofErr w:type="gramStart"/>
            <w:r>
              <w:rPr>
                <w:sz w:val="26"/>
                <w:szCs w:val="26"/>
                <w:lang w:val="en-US"/>
              </w:rPr>
              <w:t>are:</w:t>
            </w:r>
            <w:proofErr w:type="gramEnd"/>
            <w:r>
              <w:rPr>
                <w:sz w:val="26"/>
                <w:szCs w:val="26"/>
                <w:lang w:val="en-US"/>
              </w:rPr>
              <w:t xml:space="preserve"> to promote</w:t>
            </w:r>
            <w:r w:rsidRPr="001B28BD">
              <w:rPr>
                <w:sz w:val="26"/>
                <w:szCs w:val="26"/>
                <w:lang w:val="en-US"/>
              </w:rPr>
              <w:t xml:space="preserve"> the continuous education of all people</w:t>
            </w:r>
            <w:r>
              <w:rPr>
                <w:sz w:val="26"/>
                <w:szCs w:val="26"/>
                <w:lang w:val="en-US"/>
              </w:rPr>
              <w:t xml:space="preserve">, </w:t>
            </w:r>
            <w:r>
              <w:rPr>
                <w:color w:val="auto"/>
                <w:sz w:val="26"/>
                <w:szCs w:val="26"/>
                <w:lang w:val="en-US"/>
              </w:rPr>
              <w:t>to strengthen</w:t>
            </w:r>
            <w:r w:rsidRPr="001B28BD">
              <w:rPr>
                <w:color w:val="auto"/>
                <w:sz w:val="26"/>
                <w:szCs w:val="26"/>
                <w:lang w:val="en-US"/>
              </w:rPr>
              <w:t xml:space="preserve"> the human resources potential according to the European Union’s standards</w:t>
            </w:r>
            <w:r>
              <w:rPr>
                <w:color w:val="auto"/>
                <w:sz w:val="26"/>
                <w:szCs w:val="26"/>
                <w:lang w:val="en-US"/>
              </w:rPr>
              <w:t>,</w:t>
            </w:r>
            <w:r w:rsidR="0077181F">
              <w:rPr>
                <w:color w:val="auto"/>
                <w:sz w:val="26"/>
                <w:szCs w:val="26"/>
                <w:lang w:val="en-US"/>
              </w:rPr>
              <w:t xml:space="preserve"> </w:t>
            </w:r>
            <w:r w:rsidRPr="001B28BD">
              <w:rPr>
                <w:sz w:val="26"/>
                <w:szCs w:val="26"/>
                <w:lang w:val="en-US"/>
              </w:rPr>
              <w:t>to create an assessment and certifying of professional skills in IT and foreign languages fields</w:t>
            </w:r>
            <w:r>
              <w:rPr>
                <w:sz w:val="26"/>
                <w:szCs w:val="26"/>
                <w:lang w:val="en-US"/>
              </w:rPr>
              <w:t>.</w:t>
            </w:r>
          </w:p>
          <w:p w:rsidR="00A57A39" w:rsidRPr="00A57A39" w:rsidRDefault="00A57A39" w:rsidP="00403258">
            <w:pPr>
              <w:pStyle w:val="Default"/>
              <w:spacing w:line="276" w:lineRule="auto"/>
              <w:jc w:val="both"/>
              <w:rPr>
                <w:color w:val="auto"/>
                <w:sz w:val="26"/>
                <w:szCs w:val="26"/>
                <w:lang w:val="en-US"/>
              </w:rPr>
            </w:pPr>
          </w:p>
          <w:p w:rsidR="00A57A39" w:rsidRPr="00A57A39" w:rsidRDefault="00A57A39" w:rsidP="00403258">
            <w:pPr>
              <w:pStyle w:val="Default"/>
              <w:spacing w:line="276" w:lineRule="auto"/>
              <w:jc w:val="both"/>
              <w:rPr>
                <w:color w:val="auto"/>
                <w:sz w:val="26"/>
                <w:szCs w:val="26"/>
                <w:lang w:val="en-US"/>
              </w:rPr>
            </w:pPr>
            <w:r w:rsidRPr="00A57A39">
              <w:rPr>
                <w:color w:val="auto"/>
                <w:sz w:val="26"/>
                <w:szCs w:val="26"/>
                <w:lang w:val="en-US"/>
              </w:rPr>
              <w:t xml:space="preserve">In the past few years, Giovani per </w:t>
            </w:r>
            <w:proofErr w:type="spellStart"/>
            <w:r w:rsidRPr="00A57A39">
              <w:rPr>
                <w:color w:val="auto"/>
                <w:sz w:val="26"/>
                <w:szCs w:val="26"/>
                <w:lang w:val="en-US"/>
              </w:rPr>
              <w:t>l’Europa</w:t>
            </w:r>
            <w:proofErr w:type="spellEnd"/>
            <w:r w:rsidRPr="00A57A39">
              <w:rPr>
                <w:color w:val="auto"/>
                <w:sz w:val="26"/>
                <w:szCs w:val="26"/>
                <w:lang w:val="en-US"/>
              </w:rPr>
              <w:t xml:space="preserve"> has gained a great deal of experience as hosting partner to many European public and private organizations and with </w:t>
            </w:r>
            <w:proofErr w:type="spellStart"/>
            <w:r w:rsidRPr="00A57A39">
              <w:rPr>
                <w:color w:val="auto"/>
                <w:sz w:val="26"/>
                <w:szCs w:val="26"/>
                <w:lang w:val="en-US"/>
              </w:rPr>
              <w:t>to</w:t>
            </w:r>
            <w:proofErr w:type="spellEnd"/>
            <w:r w:rsidRPr="00A57A39">
              <w:rPr>
                <w:color w:val="auto"/>
                <w:sz w:val="26"/>
                <w:szCs w:val="26"/>
                <w:lang w:val="en-US"/>
              </w:rPr>
              <w:t xml:space="preserve"> many Universities. Along with customize</w:t>
            </w:r>
            <w:r w:rsidR="00A507C5">
              <w:rPr>
                <w:color w:val="auto"/>
                <w:sz w:val="26"/>
                <w:szCs w:val="26"/>
                <w:lang w:val="en-US"/>
              </w:rPr>
              <w:t xml:space="preserve">d programs for our trainees, we </w:t>
            </w:r>
            <w:r w:rsidRPr="00A57A39">
              <w:rPr>
                <w:color w:val="auto"/>
                <w:sz w:val="26"/>
                <w:szCs w:val="26"/>
                <w:lang w:val="en-US"/>
              </w:rPr>
              <w:t>offer accommodation and supporting services specifically tailored to the participants needs.</w:t>
            </w:r>
          </w:p>
          <w:p w:rsidR="00A57A39" w:rsidRPr="00A57A39" w:rsidRDefault="00A57A39" w:rsidP="00403258">
            <w:pPr>
              <w:pStyle w:val="Default"/>
              <w:spacing w:line="276" w:lineRule="auto"/>
              <w:jc w:val="both"/>
              <w:rPr>
                <w:color w:val="auto"/>
                <w:sz w:val="26"/>
                <w:szCs w:val="26"/>
                <w:lang w:val="en-US"/>
              </w:rPr>
            </w:pPr>
          </w:p>
          <w:p w:rsidR="00A57A39" w:rsidRPr="00A57A39" w:rsidRDefault="00A57A39" w:rsidP="00403258">
            <w:pPr>
              <w:pStyle w:val="Default"/>
              <w:spacing w:line="276" w:lineRule="auto"/>
              <w:jc w:val="both"/>
              <w:rPr>
                <w:color w:val="auto"/>
                <w:sz w:val="26"/>
                <w:szCs w:val="26"/>
                <w:lang w:val="en-US"/>
              </w:rPr>
            </w:pPr>
            <w:r w:rsidRPr="00A57A39">
              <w:rPr>
                <w:color w:val="auto"/>
                <w:sz w:val="26"/>
                <w:szCs w:val="26"/>
                <w:lang w:val="en-US"/>
              </w:rPr>
              <w:t xml:space="preserve">Situated in </w:t>
            </w:r>
            <w:proofErr w:type="spellStart"/>
            <w:r w:rsidRPr="00A57A39">
              <w:rPr>
                <w:color w:val="auto"/>
                <w:sz w:val="26"/>
                <w:szCs w:val="26"/>
                <w:lang w:val="en-US"/>
              </w:rPr>
              <w:t>Nicotera</w:t>
            </w:r>
            <w:proofErr w:type="spellEnd"/>
            <w:r w:rsidRPr="00A57A39">
              <w:rPr>
                <w:color w:val="auto"/>
                <w:sz w:val="26"/>
                <w:szCs w:val="26"/>
                <w:lang w:val="en-US"/>
              </w:rPr>
              <w:t xml:space="preserve"> in the spectacular castle “</w:t>
            </w:r>
            <w:proofErr w:type="spellStart"/>
            <w:r w:rsidRPr="00A57A39">
              <w:rPr>
                <w:color w:val="auto"/>
                <w:sz w:val="26"/>
                <w:szCs w:val="26"/>
                <w:lang w:val="en-US"/>
              </w:rPr>
              <w:t>Ruffo</w:t>
            </w:r>
            <w:proofErr w:type="spellEnd"/>
            <w:r w:rsidRPr="00A57A39">
              <w:rPr>
                <w:color w:val="auto"/>
                <w:sz w:val="26"/>
                <w:szCs w:val="26"/>
                <w:lang w:val="en-US"/>
              </w:rPr>
              <w:t xml:space="preserve">” it plans and promotes in European Community foreign ex-changes. Giovani per </w:t>
            </w:r>
            <w:proofErr w:type="spellStart"/>
            <w:r w:rsidRPr="00A57A39">
              <w:rPr>
                <w:color w:val="auto"/>
                <w:sz w:val="26"/>
                <w:szCs w:val="26"/>
                <w:lang w:val="en-US"/>
              </w:rPr>
              <w:t>l’Europa</w:t>
            </w:r>
            <w:proofErr w:type="spellEnd"/>
            <w:r w:rsidRPr="00A57A39">
              <w:rPr>
                <w:color w:val="auto"/>
                <w:sz w:val="26"/>
                <w:szCs w:val="26"/>
                <w:lang w:val="en-US"/>
              </w:rPr>
              <w:t xml:space="preserve"> collaborates with public, local and foreign corporations to manage and to coordinate </w:t>
            </w:r>
            <w:proofErr w:type="gramStart"/>
            <w:r w:rsidRPr="00A57A39">
              <w:rPr>
                <w:color w:val="auto"/>
                <w:sz w:val="26"/>
                <w:szCs w:val="26"/>
                <w:lang w:val="en-US"/>
              </w:rPr>
              <w:t>plans which</w:t>
            </w:r>
            <w:proofErr w:type="gramEnd"/>
            <w:r w:rsidRPr="00A57A39">
              <w:rPr>
                <w:color w:val="auto"/>
                <w:sz w:val="26"/>
                <w:szCs w:val="26"/>
                <w:lang w:val="en-US"/>
              </w:rPr>
              <w:t xml:space="preserve"> are financed by European Community.</w:t>
            </w:r>
          </w:p>
          <w:p w:rsidR="00A57A39" w:rsidRDefault="00A57A39" w:rsidP="00403258">
            <w:pPr>
              <w:pStyle w:val="Default"/>
              <w:spacing w:line="276" w:lineRule="auto"/>
              <w:jc w:val="both"/>
              <w:rPr>
                <w:color w:val="auto"/>
                <w:sz w:val="26"/>
                <w:szCs w:val="26"/>
                <w:lang w:val="en-US"/>
              </w:rPr>
            </w:pPr>
          </w:p>
          <w:p w:rsidR="00A507C5" w:rsidRDefault="00A507C5" w:rsidP="00403258">
            <w:pPr>
              <w:pStyle w:val="Default"/>
              <w:spacing w:line="276" w:lineRule="auto"/>
              <w:jc w:val="both"/>
              <w:rPr>
                <w:sz w:val="26"/>
                <w:szCs w:val="26"/>
                <w:lang w:val="en-US"/>
              </w:rPr>
            </w:pPr>
            <w:r w:rsidRPr="00A507C5">
              <w:rPr>
                <w:sz w:val="26"/>
                <w:szCs w:val="26"/>
                <w:lang w:val="en-US"/>
              </w:rPr>
              <w:t xml:space="preserve">The association’s focus is to make known the various European and </w:t>
            </w:r>
            <w:proofErr w:type="spellStart"/>
            <w:proofErr w:type="gramStart"/>
            <w:r w:rsidRPr="00A507C5">
              <w:rPr>
                <w:sz w:val="26"/>
                <w:szCs w:val="26"/>
                <w:lang w:val="en-US"/>
              </w:rPr>
              <w:t>non European</w:t>
            </w:r>
            <w:proofErr w:type="spellEnd"/>
            <w:proofErr w:type="gramEnd"/>
            <w:r w:rsidRPr="00A507C5">
              <w:rPr>
                <w:sz w:val="26"/>
                <w:szCs w:val="26"/>
                <w:lang w:val="en-US"/>
              </w:rPr>
              <w:t xml:space="preserve"> cultures, so that there is a democratic and mutual exchange among different people. Our activities focus on the organization, management and evaluation of work experience, work placement, internship, cultural discovery, accommodation and </w:t>
            </w:r>
            <w:r w:rsidRPr="00A507C5">
              <w:rPr>
                <w:sz w:val="26"/>
                <w:szCs w:val="26"/>
                <w:lang w:val="en-US"/>
              </w:rPr>
              <w:lastRenderedPageBreak/>
              <w:t xml:space="preserve">language training </w:t>
            </w:r>
            <w:proofErr w:type="spellStart"/>
            <w:r w:rsidRPr="00A507C5">
              <w:rPr>
                <w:sz w:val="26"/>
                <w:szCs w:val="26"/>
                <w:lang w:val="en-US"/>
              </w:rPr>
              <w:t>programmes</w:t>
            </w:r>
            <w:proofErr w:type="spellEnd"/>
            <w:r w:rsidRPr="00A507C5">
              <w:rPr>
                <w:sz w:val="26"/>
                <w:szCs w:val="26"/>
                <w:lang w:val="en-US"/>
              </w:rPr>
              <w:t xml:space="preserve"> for students, young people across the European Union (including the candidate countries). </w:t>
            </w:r>
          </w:p>
          <w:p w:rsidR="00425882" w:rsidRPr="003659D5" w:rsidRDefault="00425882" w:rsidP="00BF3444">
            <w:pPr>
              <w:pStyle w:val="Default"/>
              <w:spacing w:line="276" w:lineRule="auto"/>
              <w:jc w:val="both"/>
              <w:rPr>
                <w:lang w:val="en-US"/>
              </w:rPr>
            </w:pPr>
          </w:p>
        </w:tc>
      </w:tr>
    </w:tbl>
    <w:p w:rsidR="00696D1E" w:rsidRPr="003659D5" w:rsidRDefault="00696D1E" w:rsidP="00696D1E">
      <w:pPr>
        <w:autoSpaceDE w:val="0"/>
        <w:autoSpaceDN w:val="0"/>
        <w:adjustRightInd w:val="0"/>
        <w:spacing w:after="0" w:line="240" w:lineRule="auto"/>
        <w:rPr>
          <w:rFonts w:ascii="MyriadPro-Regular" w:hAnsi="MyriadPro-Regular" w:cs="MyriadPro-Regular"/>
          <w:sz w:val="20"/>
          <w:szCs w:val="20"/>
          <w:lang w:val="en-US" w:eastAsia="it-IT"/>
        </w:rPr>
      </w:pPr>
    </w:p>
    <w:p w:rsidR="00696D1E" w:rsidRDefault="00696D1E" w:rsidP="00696D1E">
      <w:pPr>
        <w:autoSpaceDE w:val="0"/>
        <w:autoSpaceDN w:val="0"/>
        <w:adjustRightInd w:val="0"/>
        <w:spacing w:after="0" w:line="240" w:lineRule="auto"/>
        <w:rPr>
          <w:rFonts w:ascii="MyriadPro-Regular" w:hAnsi="MyriadPro-Regular" w:cs="MyriadPro-Regular"/>
          <w:sz w:val="20"/>
          <w:szCs w:val="20"/>
          <w:lang w:val="en-US" w:eastAsia="it-IT"/>
        </w:rPr>
      </w:pPr>
    </w:p>
    <w:p w:rsidR="00BF3444" w:rsidRDefault="00BF3444" w:rsidP="00696D1E">
      <w:pPr>
        <w:autoSpaceDE w:val="0"/>
        <w:autoSpaceDN w:val="0"/>
        <w:adjustRightInd w:val="0"/>
        <w:spacing w:after="0" w:line="240" w:lineRule="auto"/>
        <w:rPr>
          <w:rFonts w:ascii="MyriadPro-Regular" w:hAnsi="MyriadPro-Regular" w:cs="MyriadPro-Regular"/>
          <w:sz w:val="20"/>
          <w:szCs w:val="20"/>
          <w:lang w:val="en-US" w:eastAsia="it-IT"/>
        </w:rPr>
      </w:pPr>
    </w:p>
    <w:p w:rsidR="00BF3444" w:rsidRPr="003659D5" w:rsidRDefault="00BF3444" w:rsidP="00696D1E">
      <w:pPr>
        <w:autoSpaceDE w:val="0"/>
        <w:autoSpaceDN w:val="0"/>
        <w:adjustRightInd w:val="0"/>
        <w:spacing w:after="0" w:line="240" w:lineRule="auto"/>
        <w:rPr>
          <w:rFonts w:ascii="MyriadPro-Regular" w:hAnsi="MyriadPro-Regular" w:cs="MyriadPro-Regular"/>
          <w:sz w:val="20"/>
          <w:szCs w:val="20"/>
          <w:lang w:val="en-US" w:eastAsia="it-IT"/>
        </w:rPr>
      </w:pPr>
    </w:p>
    <w:p w:rsidR="005059D6" w:rsidRPr="003659D5" w:rsidRDefault="005059D6" w:rsidP="00696D1E">
      <w:pPr>
        <w:autoSpaceDE w:val="0"/>
        <w:autoSpaceDN w:val="0"/>
        <w:adjustRightInd w:val="0"/>
        <w:spacing w:after="0" w:line="240" w:lineRule="auto"/>
        <w:rPr>
          <w:rFonts w:ascii="MyriadPro-Regular" w:hAnsi="MyriadPro-Regular" w:cs="MyriadPro-Regular"/>
          <w:sz w:val="20"/>
          <w:szCs w:val="20"/>
          <w:lang w:val="en-US" w:eastAsia="it-IT"/>
        </w:rPr>
      </w:pPr>
    </w:p>
    <w:p w:rsidR="005059D6" w:rsidRPr="003659D5" w:rsidRDefault="005059D6" w:rsidP="005059D6">
      <w:pPr>
        <w:autoSpaceDE w:val="0"/>
        <w:autoSpaceDN w:val="0"/>
        <w:adjustRightInd w:val="0"/>
        <w:spacing w:after="0" w:line="240" w:lineRule="auto"/>
        <w:rPr>
          <w:rFonts w:ascii="MyriadPro-Regular" w:hAnsi="MyriadPro-Regular" w:cs="MyriadPro-Regular"/>
          <w:b/>
          <w:sz w:val="24"/>
          <w:szCs w:val="24"/>
          <w:lang w:val="tr-TR" w:eastAsia="tr-TR"/>
        </w:rPr>
      </w:pPr>
      <w:r w:rsidRPr="003659D5">
        <w:rPr>
          <w:rFonts w:ascii="MyriadPro-Regular" w:hAnsi="MyriadPro-Regular" w:cs="MyriadPro-Regular"/>
          <w:b/>
          <w:sz w:val="24"/>
          <w:szCs w:val="24"/>
          <w:lang w:val="tr-TR" w:eastAsia="tr-TR"/>
        </w:rPr>
        <w:t>What are the activities and experience of the organisation in the area</w:t>
      </w:r>
      <w:r w:rsidR="008D0539">
        <w:rPr>
          <w:rFonts w:ascii="MyriadPro-Regular" w:hAnsi="MyriadPro-Regular" w:cs="MyriadPro-Regular"/>
          <w:b/>
          <w:sz w:val="24"/>
          <w:szCs w:val="24"/>
          <w:lang w:val="tr-TR" w:eastAsia="tr-TR"/>
        </w:rPr>
        <w:t>s relevant for this application?</w:t>
      </w:r>
    </w:p>
    <w:p w:rsidR="005059D6" w:rsidRPr="003659D5" w:rsidRDefault="005059D6" w:rsidP="005059D6">
      <w:pPr>
        <w:autoSpaceDE w:val="0"/>
        <w:autoSpaceDN w:val="0"/>
        <w:adjustRightInd w:val="0"/>
        <w:spacing w:after="0" w:line="240" w:lineRule="auto"/>
        <w:rPr>
          <w:rFonts w:ascii="MyriadPro-Regular" w:hAnsi="MyriadPro-Regular" w:cs="MyriadPro-Regular"/>
          <w:sz w:val="20"/>
          <w:szCs w:val="20"/>
          <w:lang w:val="tr-TR"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659D5" w:rsidRPr="003659D5" w:rsidTr="00211BDD">
        <w:tc>
          <w:tcPr>
            <w:tcW w:w="9288" w:type="dxa"/>
            <w:shd w:val="clear" w:color="auto" w:fill="auto"/>
          </w:tcPr>
          <w:p w:rsidR="00A27AE1" w:rsidRPr="00A27AE1" w:rsidRDefault="00A27AE1" w:rsidP="00A27AE1">
            <w:pPr>
              <w:spacing w:after="0" w:line="240" w:lineRule="auto"/>
              <w:jc w:val="both"/>
              <w:rPr>
                <w:rFonts w:ascii="Verdana" w:eastAsia="Times New Roman" w:hAnsi="Verdana" w:cs="Times New Roman"/>
                <w:szCs w:val="18"/>
                <w:lang w:val="en-US" w:eastAsia="en-GB"/>
              </w:rPr>
            </w:pPr>
          </w:p>
          <w:p w:rsidR="00403258" w:rsidRPr="00403258" w:rsidRDefault="00403258" w:rsidP="00403258">
            <w:pPr>
              <w:pStyle w:val="Default"/>
              <w:spacing w:line="276" w:lineRule="auto"/>
              <w:jc w:val="both"/>
              <w:rPr>
                <w:color w:val="auto"/>
                <w:sz w:val="26"/>
                <w:szCs w:val="26"/>
                <w:lang w:val="en-US"/>
              </w:rPr>
            </w:pPr>
            <w:r w:rsidRPr="00403258">
              <w:rPr>
                <w:color w:val="auto"/>
                <w:sz w:val="26"/>
                <w:szCs w:val="26"/>
                <w:lang w:val="en-US"/>
              </w:rPr>
              <w:t xml:space="preserve">Giovani per </w:t>
            </w:r>
            <w:proofErr w:type="spellStart"/>
            <w:r w:rsidRPr="00403258">
              <w:rPr>
                <w:color w:val="auto"/>
                <w:sz w:val="26"/>
                <w:szCs w:val="26"/>
                <w:lang w:val="en-US"/>
              </w:rPr>
              <w:t>l'Europa</w:t>
            </w:r>
            <w:proofErr w:type="spellEnd"/>
            <w:r w:rsidRPr="00403258">
              <w:rPr>
                <w:color w:val="auto"/>
                <w:sz w:val="26"/>
                <w:szCs w:val="26"/>
                <w:lang w:val="en-US"/>
              </w:rPr>
              <w:t xml:space="preserve"> is a no-profit organization in social benefit, founded in 2006 by some young people coming from heterogeneous formative and professional background. </w:t>
            </w:r>
          </w:p>
          <w:p w:rsidR="00403258" w:rsidRPr="00403258" w:rsidRDefault="00403258" w:rsidP="00403258">
            <w:pPr>
              <w:pStyle w:val="Default"/>
              <w:spacing w:line="276" w:lineRule="auto"/>
              <w:jc w:val="both"/>
              <w:rPr>
                <w:color w:val="auto"/>
                <w:sz w:val="26"/>
                <w:szCs w:val="26"/>
                <w:lang w:val="en-US"/>
              </w:rPr>
            </w:pPr>
          </w:p>
          <w:p w:rsidR="00403258" w:rsidRPr="00403258" w:rsidRDefault="00403258" w:rsidP="00403258">
            <w:pPr>
              <w:pStyle w:val="Default"/>
              <w:spacing w:line="276" w:lineRule="auto"/>
              <w:jc w:val="both"/>
              <w:rPr>
                <w:color w:val="auto"/>
                <w:sz w:val="26"/>
                <w:szCs w:val="26"/>
                <w:lang w:val="en-US"/>
              </w:rPr>
            </w:pPr>
            <w:r w:rsidRPr="00403258">
              <w:rPr>
                <w:color w:val="auto"/>
                <w:sz w:val="26"/>
                <w:szCs w:val="26"/>
                <w:lang w:val="en-US"/>
              </w:rPr>
              <w:t xml:space="preserve">The association’s focus is to make known the various European and </w:t>
            </w:r>
            <w:proofErr w:type="spellStart"/>
            <w:proofErr w:type="gramStart"/>
            <w:r w:rsidRPr="00403258">
              <w:rPr>
                <w:color w:val="auto"/>
                <w:sz w:val="26"/>
                <w:szCs w:val="26"/>
                <w:lang w:val="en-US"/>
              </w:rPr>
              <w:t>non European</w:t>
            </w:r>
            <w:proofErr w:type="spellEnd"/>
            <w:proofErr w:type="gramEnd"/>
            <w:r w:rsidRPr="00403258">
              <w:rPr>
                <w:color w:val="auto"/>
                <w:sz w:val="26"/>
                <w:szCs w:val="26"/>
                <w:lang w:val="en-US"/>
              </w:rPr>
              <w:t xml:space="preserve"> cultures, so that there is a democratic and mutual exchange among different people. </w:t>
            </w:r>
          </w:p>
          <w:p w:rsidR="00403258" w:rsidRPr="00403258" w:rsidRDefault="00403258" w:rsidP="00403258">
            <w:pPr>
              <w:pStyle w:val="Default"/>
              <w:spacing w:line="276" w:lineRule="auto"/>
              <w:jc w:val="both"/>
              <w:rPr>
                <w:color w:val="auto"/>
                <w:sz w:val="26"/>
                <w:szCs w:val="26"/>
                <w:lang w:val="en-US"/>
              </w:rPr>
            </w:pPr>
          </w:p>
          <w:p w:rsidR="00A507C5" w:rsidRPr="00403258" w:rsidRDefault="00403258" w:rsidP="00403258">
            <w:pPr>
              <w:pStyle w:val="Default"/>
              <w:spacing w:line="276" w:lineRule="auto"/>
              <w:jc w:val="both"/>
              <w:rPr>
                <w:color w:val="auto"/>
                <w:sz w:val="26"/>
                <w:szCs w:val="26"/>
                <w:lang w:val="en-US"/>
              </w:rPr>
            </w:pPr>
            <w:r w:rsidRPr="00403258">
              <w:rPr>
                <w:color w:val="auto"/>
                <w:sz w:val="26"/>
                <w:szCs w:val="26"/>
                <w:lang w:val="en-US"/>
              </w:rPr>
              <w:t xml:space="preserve">We </w:t>
            </w:r>
            <w:r w:rsidR="00A507C5" w:rsidRPr="00403258">
              <w:rPr>
                <w:color w:val="auto"/>
                <w:sz w:val="26"/>
                <w:szCs w:val="26"/>
                <w:lang w:val="en-US"/>
              </w:rPr>
              <w:t xml:space="preserve">promote European opportunities and learning through experience, learning by doing, networking and exchange. We believe in multilingualism, human rights and mentoring as a set of practices for inclusion and attention to those who suffer socio-economic, geographic and </w:t>
            </w:r>
            <w:proofErr w:type="gramStart"/>
            <w:r w:rsidR="00A507C5" w:rsidRPr="00403258">
              <w:rPr>
                <w:color w:val="auto"/>
                <w:sz w:val="26"/>
                <w:szCs w:val="26"/>
                <w:lang w:val="en-US"/>
              </w:rPr>
              <w:t>psycho-physical</w:t>
            </w:r>
            <w:proofErr w:type="gramEnd"/>
            <w:r w:rsidR="00A507C5" w:rsidRPr="00403258">
              <w:rPr>
                <w:color w:val="auto"/>
                <w:sz w:val="26"/>
                <w:szCs w:val="26"/>
                <w:lang w:val="en-US"/>
              </w:rPr>
              <w:t xml:space="preserve"> disadvantage.</w:t>
            </w:r>
          </w:p>
          <w:p w:rsidR="00A507C5" w:rsidRPr="00403258" w:rsidRDefault="00A507C5" w:rsidP="00403258">
            <w:pPr>
              <w:pStyle w:val="Default"/>
              <w:spacing w:line="276" w:lineRule="auto"/>
              <w:jc w:val="both"/>
              <w:rPr>
                <w:color w:val="auto"/>
                <w:sz w:val="26"/>
                <w:szCs w:val="26"/>
                <w:lang w:val="en-US"/>
              </w:rPr>
            </w:pPr>
          </w:p>
          <w:p w:rsidR="00A507C5" w:rsidRDefault="00A507C5" w:rsidP="00403258">
            <w:pPr>
              <w:pStyle w:val="Default"/>
              <w:spacing w:line="276" w:lineRule="auto"/>
              <w:jc w:val="both"/>
              <w:rPr>
                <w:color w:val="auto"/>
                <w:sz w:val="26"/>
                <w:szCs w:val="26"/>
                <w:lang w:val="en-US"/>
              </w:rPr>
            </w:pPr>
            <w:r w:rsidRPr="00403258">
              <w:rPr>
                <w:color w:val="auto"/>
                <w:sz w:val="26"/>
                <w:szCs w:val="26"/>
                <w:lang w:val="en-US"/>
              </w:rPr>
              <w:t xml:space="preserve">Since </w:t>
            </w:r>
            <w:proofErr w:type="gramStart"/>
            <w:r w:rsidRPr="00403258">
              <w:rPr>
                <w:color w:val="auto"/>
                <w:sz w:val="26"/>
                <w:szCs w:val="26"/>
                <w:lang w:val="en-US"/>
              </w:rPr>
              <w:t>2006</w:t>
            </w:r>
            <w:proofErr w:type="gramEnd"/>
            <w:r w:rsidRPr="00403258">
              <w:rPr>
                <w:color w:val="auto"/>
                <w:sz w:val="26"/>
                <w:szCs w:val="26"/>
                <w:lang w:val="en-US"/>
              </w:rPr>
              <w:t xml:space="preserve"> we have managed a great number of European educational</w:t>
            </w:r>
            <w:r w:rsidR="00AF3C9D">
              <w:rPr>
                <w:color w:val="auto"/>
                <w:sz w:val="26"/>
                <w:szCs w:val="26"/>
                <w:lang w:val="en-US"/>
              </w:rPr>
              <w:t xml:space="preserve"> </w:t>
            </w:r>
            <w:proofErr w:type="spellStart"/>
            <w:r>
              <w:rPr>
                <w:color w:val="auto"/>
                <w:sz w:val="26"/>
                <w:szCs w:val="26"/>
                <w:lang w:val="en-US"/>
              </w:rPr>
              <w:t>programmes</w:t>
            </w:r>
            <w:proofErr w:type="spellEnd"/>
            <w:r>
              <w:rPr>
                <w:color w:val="auto"/>
                <w:sz w:val="26"/>
                <w:szCs w:val="26"/>
                <w:lang w:val="en-US"/>
              </w:rPr>
              <w:t xml:space="preserve"> for participants of all ages with remarkable results. We are specialized in European Internships projects thanks to the experience in Lifelong Learning </w:t>
            </w:r>
            <w:proofErr w:type="spellStart"/>
            <w:r>
              <w:rPr>
                <w:color w:val="auto"/>
                <w:sz w:val="26"/>
                <w:szCs w:val="26"/>
                <w:lang w:val="en-US"/>
              </w:rPr>
              <w:t>Programmes</w:t>
            </w:r>
            <w:proofErr w:type="spellEnd"/>
            <w:r>
              <w:rPr>
                <w:color w:val="auto"/>
                <w:sz w:val="26"/>
                <w:szCs w:val="26"/>
                <w:lang w:val="en-US"/>
              </w:rPr>
              <w:t xml:space="preserve"> and in particular Leonardo Mobility, PLM, IVT and VETPRO, Erasmus, </w:t>
            </w:r>
            <w:proofErr w:type="spellStart"/>
            <w:r>
              <w:rPr>
                <w:color w:val="auto"/>
                <w:sz w:val="26"/>
                <w:szCs w:val="26"/>
                <w:lang w:val="en-US"/>
              </w:rPr>
              <w:t>Grundtvig</w:t>
            </w:r>
            <w:proofErr w:type="spellEnd"/>
            <w:r>
              <w:rPr>
                <w:color w:val="auto"/>
                <w:sz w:val="26"/>
                <w:szCs w:val="26"/>
                <w:lang w:val="en-US"/>
              </w:rPr>
              <w:t>, Leonardo Partnership, Erasmus Placement,</w:t>
            </w:r>
            <w:r w:rsidR="00AF3C9D">
              <w:rPr>
                <w:color w:val="auto"/>
                <w:sz w:val="26"/>
                <w:szCs w:val="26"/>
                <w:lang w:val="en-US"/>
              </w:rPr>
              <w:t xml:space="preserve"> Erasmus plus</w:t>
            </w:r>
            <w:r>
              <w:rPr>
                <w:color w:val="auto"/>
                <w:sz w:val="26"/>
                <w:szCs w:val="26"/>
                <w:lang w:val="en-US"/>
              </w:rPr>
              <w:t xml:space="preserve"> </w:t>
            </w:r>
            <w:proofErr w:type="spellStart"/>
            <w:r>
              <w:rPr>
                <w:color w:val="auto"/>
                <w:sz w:val="26"/>
                <w:szCs w:val="26"/>
                <w:lang w:val="en-US"/>
              </w:rPr>
              <w:t>etc</w:t>
            </w:r>
            <w:proofErr w:type="spellEnd"/>
            <w:r>
              <w:rPr>
                <w:color w:val="auto"/>
                <w:sz w:val="26"/>
                <w:szCs w:val="26"/>
                <w:lang w:val="en-US"/>
              </w:rPr>
              <w:t xml:space="preserve"> etc</w:t>
            </w:r>
            <w:proofErr w:type="gramStart"/>
            <w:r>
              <w:rPr>
                <w:color w:val="auto"/>
                <w:sz w:val="26"/>
                <w:szCs w:val="26"/>
                <w:lang w:val="en-US"/>
              </w:rPr>
              <w:t>..</w:t>
            </w:r>
            <w:proofErr w:type="gramEnd"/>
            <w:r>
              <w:rPr>
                <w:color w:val="auto"/>
                <w:sz w:val="26"/>
                <w:szCs w:val="26"/>
                <w:lang w:val="en-US"/>
              </w:rPr>
              <w:t xml:space="preserve"> Giovani per l’ Europa acts as sending, receiving </w:t>
            </w:r>
            <w:proofErr w:type="gramStart"/>
            <w:r>
              <w:rPr>
                <w:color w:val="auto"/>
                <w:sz w:val="26"/>
                <w:szCs w:val="26"/>
                <w:lang w:val="en-US"/>
              </w:rPr>
              <w:t>and  intermediate</w:t>
            </w:r>
            <w:proofErr w:type="gramEnd"/>
            <w:r>
              <w:rPr>
                <w:color w:val="auto"/>
                <w:sz w:val="26"/>
                <w:szCs w:val="26"/>
                <w:lang w:val="en-US"/>
              </w:rPr>
              <w:t xml:space="preserve"> partner. In the last seven years (period 2007-2013), we have participated and coordinated 165 European projects, hosting more than 1250 participants.</w:t>
            </w:r>
          </w:p>
          <w:p w:rsidR="00A507C5" w:rsidRDefault="00A507C5" w:rsidP="00403258">
            <w:pPr>
              <w:spacing w:after="0"/>
              <w:rPr>
                <w:rFonts w:ascii="Times New Roman" w:eastAsia="Times New Roman" w:hAnsi="Times New Roman" w:cs="Times New Roman"/>
                <w:sz w:val="26"/>
                <w:szCs w:val="26"/>
                <w:lang w:val="en-US" w:eastAsia="es-ES"/>
              </w:rPr>
            </w:pPr>
          </w:p>
          <w:p w:rsidR="00A507C5" w:rsidRPr="00A507C5" w:rsidRDefault="00A507C5" w:rsidP="00403258">
            <w:pPr>
              <w:spacing w:after="0"/>
              <w:rPr>
                <w:rFonts w:ascii="Times New Roman" w:eastAsia="Times New Roman" w:hAnsi="Times New Roman" w:cs="Times New Roman"/>
                <w:sz w:val="26"/>
                <w:szCs w:val="26"/>
                <w:lang w:val="en-US" w:eastAsia="es-ES"/>
              </w:rPr>
            </w:pPr>
            <w:r w:rsidRPr="00A507C5">
              <w:rPr>
                <w:rFonts w:ascii="Times New Roman" w:eastAsia="Times New Roman" w:hAnsi="Times New Roman" w:cs="Times New Roman"/>
                <w:sz w:val="26"/>
                <w:szCs w:val="26"/>
                <w:lang w:val="en-US" w:eastAsia="es-ES"/>
              </w:rPr>
              <w:t>Moreover,  we work in:</w:t>
            </w:r>
          </w:p>
          <w:p w:rsidR="00A507C5" w:rsidRPr="00A507C5" w:rsidRDefault="00A507C5" w:rsidP="00403258">
            <w:pPr>
              <w:spacing w:after="0"/>
              <w:rPr>
                <w:rFonts w:ascii="Times New Roman" w:eastAsia="Times New Roman" w:hAnsi="Times New Roman" w:cs="Times New Roman"/>
                <w:sz w:val="26"/>
                <w:szCs w:val="26"/>
                <w:lang w:val="en-US" w:eastAsia="es-ES"/>
              </w:rPr>
            </w:pPr>
            <w:r w:rsidRPr="00A507C5">
              <w:rPr>
                <w:rFonts w:ascii="Times New Roman" w:eastAsia="Times New Roman" w:hAnsi="Times New Roman" w:cs="Times New Roman"/>
                <w:sz w:val="26"/>
                <w:szCs w:val="26"/>
                <w:lang w:val="en-US" w:eastAsia="es-ES"/>
              </w:rPr>
              <w:t>• Arranging intercultural educational workshops/meetings for high school students.</w:t>
            </w:r>
          </w:p>
          <w:p w:rsidR="00A507C5" w:rsidRPr="00A507C5" w:rsidRDefault="00A507C5" w:rsidP="00403258">
            <w:pPr>
              <w:spacing w:after="0"/>
              <w:rPr>
                <w:rFonts w:ascii="Times New Roman" w:eastAsia="Times New Roman" w:hAnsi="Times New Roman" w:cs="Times New Roman"/>
                <w:sz w:val="26"/>
                <w:szCs w:val="26"/>
                <w:lang w:val="en-US" w:eastAsia="es-ES"/>
              </w:rPr>
            </w:pPr>
            <w:r w:rsidRPr="00A507C5">
              <w:rPr>
                <w:rFonts w:ascii="Times New Roman" w:eastAsia="Times New Roman" w:hAnsi="Times New Roman" w:cs="Times New Roman"/>
                <w:sz w:val="26"/>
                <w:szCs w:val="26"/>
                <w:lang w:val="en-US" w:eastAsia="es-ES"/>
              </w:rPr>
              <w:t>• Organizing intercultural training and activities for trainees, teachers etc., both at local and international levels.</w:t>
            </w:r>
          </w:p>
          <w:p w:rsidR="00A507C5" w:rsidRDefault="00A507C5" w:rsidP="00403258">
            <w:pPr>
              <w:spacing w:after="0"/>
              <w:rPr>
                <w:rFonts w:ascii="Times New Roman" w:eastAsia="Times New Roman" w:hAnsi="Times New Roman" w:cs="Times New Roman"/>
                <w:sz w:val="26"/>
                <w:szCs w:val="26"/>
                <w:lang w:val="en-US" w:eastAsia="es-ES"/>
              </w:rPr>
            </w:pPr>
          </w:p>
          <w:p w:rsidR="00A507C5" w:rsidRPr="00A507C5" w:rsidRDefault="00A507C5" w:rsidP="00403258">
            <w:pPr>
              <w:spacing w:after="0"/>
              <w:rPr>
                <w:rFonts w:ascii="Times New Roman" w:eastAsia="Times New Roman" w:hAnsi="Times New Roman" w:cs="Times New Roman"/>
                <w:sz w:val="26"/>
                <w:szCs w:val="26"/>
                <w:lang w:val="en-US" w:eastAsia="es-ES"/>
              </w:rPr>
            </w:pPr>
            <w:proofErr w:type="gramStart"/>
            <w:r w:rsidRPr="00A507C5">
              <w:rPr>
                <w:rFonts w:ascii="Times New Roman" w:eastAsia="Times New Roman" w:hAnsi="Times New Roman" w:cs="Times New Roman"/>
                <w:sz w:val="26"/>
                <w:szCs w:val="26"/>
                <w:lang w:val="en-US" w:eastAsia="es-ES"/>
              </w:rPr>
              <w:t xml:space="preserve">With the purpose to give the youngsters the opportunity to make deeper knowledge of other cultures, learning the value of the voluntary service carried out in a foreign country, in 2010 Giovani per </w:t>
            </w:r>
            <w:proofErr w:type="spellStart"/>
            <w:r w:rsidRPr="00A507C5">
              <w:rPr>
                <w:rFonts w:ascii="Times New Roman" w:eastAsia="Times New Roman" w:hAnsi="Times New Roman" w:cs="Times New Roman"/>
                <w:sz w:val="26"/>
                <w:szCs w:val="26"/>
                <w:lang w:val="en-US" w:eastAsia="es-ES"/>
              </w:rPr>
              <w:t>l’Europa</w:t>
            </w:r>
            <w:proofErr w:type="spellEnd"/>
            <w:r w:rsidRPr="00A507C5">
              <w:rPr>
                <w:rFonts w:ascii="Times New Roman" w:eastAsia="Times New Roman" w:hAnsi="Times New Roman" w:cs="Times New Roman"/>
                <w:sz w:val="26"/>
                <w:szCs w:val="26"/>
                <w:lang w:val="en-US" w:eastAsia="es-ES"/>
              </w:rPr>
              <w:t xml:space="preserve"> has been accredited as sending and coordinating organization in the area of EVS, sure that this will be also a good </w:t>
            </w:r>
            <w:r w:rsidRPr="00A507C5">
              <w:rPr>
                <w:rFonts w:ascii="Times New Roman" w:eastAsia="Times New Roman" w:hAnsi="Times New Roman" w:cs="Times New Roman"/>
                <w:sz w:val="26"/>
                <w:szCs w:val="26"/>
                <w:lang w:val="en-US" w:eastAsia="es-ES"/>
              </w:rPr>
              <w:lastRenderedPageBreak/>
              <w:t>chance to promote the European citizenship and facilitating tolerance among young people.</w:t>
            </w:r>
            <w:proofErr w:type="gramEnd"/>
            <w:r w:rsidRPr="00A507C5">
              <w:rPr>
                <w:rFonts w:ascii="Times New Roman" w:eastAsia="Times New Roman" w:hAnsi="Times New Roman" w:cs="Times New Roman"/>
                <w:sz w:val="26"/>
                <w:szCs w:val="26"/>
                <w:lang w:val="en-US" w:eastAsia="es-ES"/>
              </w:rPr>
              <w:t xml:space="preserve"> </w:t>
            </w:r>
          </w:p>
          <w:p w:rsidR="00A507C5" w:rsidRDefault="00A507C5" w:rsidP="00403258">
            <w:pPr>
              <w:spacing w:after="0"/>
              <w:rPr>
                <w:rFonts w:ascii="Times New Roman" w:eastAsia="Times New Roman" w:hAnsi="Times New Roman" w:cs="Times New Roman"/>
                <w:sz w:val="26"/>
                <w:szCs w:val="26"/>
                <w:lang w:val="en-US" w:eastAsia="es-ES"/>
              </w:rPr>
            </w:pPr>
          </w:p>
          <w:p w:rsidR="00A507C5" w:rsidRPr="00A507C5" w:rsidRDefault="00A507C5" w:rsidP="00A507C5">
            <w:pPr>
              <w:rPr>
                <w:rFonts w:ascii="Times New Roman" w:eastAsia="Times New Roman" w:hAnsi="Times New Roman" w:cs="Times New Roman"/>
                <w:sz w:val="26"/>
                <w:szCs w:val="26"/>
                <w:lang w:val="en-US" w:eastAsia="es-ES"/>
              </w:rPr>
            </w:pPr>
            <w:r w:rsidRPr="00A507C5">
              <w:rPr>
                <w:rFonts w:ascii="Times New Roman" w:eastAsia="Times New Roman" w:hAnsi="Times New Roman" w:cs="Times New Roman"/>
                <w:sz w:val="26"/>
                <w:szCs w:val="26"/>
                <w:lang w:val="en-US" w:eastAsia="es-ES"/>
              </w:rPr>
              <w:t xml:space="preserve">The association </w:t>
            </w:r>
            <w:proofErr w:type="gramStart"/>
            <w:r w:rsidRPr="00A507C5">
              <w:rPr>
                <w:rFonts w:ascii="Times New Roman" w:eastAsia="Times New Roman" w:hAnsi="Times New Roman" w:cs="Times New Roman"/>
                <w:sz w:val="26"/>
                <w:szCs w:val="26"/>
                <w:lang w:val="en-US" w:eastAsia="es-ES"/>
              </w:rPr>
              <w:t>is based</w:t>
            </w:r>
            <w:proofErr w:type="gramEnd"/>
            <w:r w:rsidRPr="00A507C5">
              <w:rPr>
                <w:rFonts w:ascii="Times New Roman" w:eastAsia="Times New Roman" w:hAnsi="Times New Roman" w:cs="Times New Roman"/>
                <w:sz w:val="26"/>
                <w:szCs w:val="26"/>
                <w:lang w:val="en-US" w:eastAsia="es-ES"/>
              </w:rPr>
              <w:t xml:space="preserve"> in </w:t>
            </w:r>
            <w:proofErr w:type="spellStart"/>
            <w:r w:rsidRPr="00A507C5">
              <w:rPr>
                <w:rFonts w:ascii="Times New Roman" w:eastAsia="Times New Roman" w:hAnsi="Times New Roman" w:cs="Times New Roman"/>
                <w:sz w:val="26"/>
                <w:szCs w:val="26"/>
                <w:lang w:val="en-US" w:eastAsia="es-ES"/>
              </w:rPr>
              <w:t>Nicotera</w:t>
            </w:r>
            <w:proofErr w:type="spellEnd"/>
            <w:r w:rsidRPr="00A507C5">
              <w:rPr>
                <w:rFonts w:ascii="Times New Roman" w:eastAsia="Times New Roman" w:hAnsi="Times New Roman" w:cs="Times New Roman"/>
                <w:sz w:val="26"/>
                <w:szCs w:val="26"/>
                <w:lang w:val="en-US" w:eastAsia="es-ES"/>
              </w:rPr>
              <w:t xml:space="preserve">, in the region of Calabria (Southern Italy). This zone has been representing a crossroads between cultures and people for years. Land of emigrants in the past, at the present age Calabria is an incoming immigrants region, </w:t>
            </w:r>
            <w:proofErr w:type="gramStart"/>
            <w:r w:rsidRPr="00A507C5">
              <w:rPr>
                <w:rFonts w:ascii="Times New Roman" w:eastAsia="Times New Roman" w:hAnsi="Times New Roman" w:cs="Times New Roman"/>
                <w:sz w:val="26"/>
                <w:szCs w:val="26"/>
                <w:lang w:val="en-US" w:eastAsia="es-ES"/>
              </w:rPr>
              <w:t>tha</w:t>
            </w:r>
            <w:r>
              <w:rPr>
                <w:rFonts w:ascii="Times New Roman" w:eastAsia="Times New Roman" w:hAnsi="Times New Roman" w:cs="Times New Roman"/>
                <w:sz w:val="26"/>
                <w:szCs w:val="26"/>
                <w:lang w:val="en-US" w:eastAsia="es-ES"/>
              </w:rPr>
              <w:t>t’s</w:t>
            </w:r>
            <w:proofErr w:type="gramEnd"/>
            <w:r>
              <w:rPr>
                <w:rFonts w:ascii="Times New Roman" w:eastAsia="Times New Roman" w:hAnsi="Times New Roman" w:cs="Times New Roman"/>
                <w:sz w:val="26"/>
                <w:szCs w:val="26"/>
                <w:lang w:val="en-US" w:eastAsia="es-ES"/>
              </w:rPr>
              <w:t xml:space="preserve"> why we normally offer them Italian lang</w:t>
            </w:r>
            <w:r w:rsidRPr="00A507C5">
              <w:rPr>
                <w:rFonts w:ascii="Times New Roman" w:eastAsia="Times New Roman" w:hAnsi="Times New Roman" w:cs="Times New Roman"/>
                <w:sz w:val="26"/>
                <w:szCs w:val="26"/>
                <w:lang w:val="en-US" w:eastAsia="es-ES"/>
              </w:rPr>
              <w:t>u</w:t>
            </w:r>
            <w:r>
              <w:rPr>
                <w:rFonts w:ascii="Times New Roman" w:eastAsia="Times New Roman" w:hAnsi="Times New Roman" w:cs="Times New Roman"/>
                <w:sz w:val="26"/>
                <w:szCs w:val="26"/>
                <w:lang w:val="en-US" w:eastAsia="es-ES"/>
              </w:rPr>
              <w:t>a</w:t>
            </w:r>
            <w:r w:rsidRPr="00A507C5">
              <w:rPr>
                <w:rFonts w:ascii="Times New Roman" w:eastAsia="Times New Roman" w:hAnsi="Times New Roman" w:cs="Times New Roman"/>
                <w:sz w:val="26"/>
                <w:szCs w:val="26"/>
                <w:lang w:val="en-US" w:eastAsia="es-ES"/>
              </w:rPr>
              <w:t>ge course.</w:t>
            </w:r>
          </w:p>
          <w:p w:rsidR="005059D6" w:rsidRPr="00A27AE1" w:rsidRDefault="005059D6" w:rsidP="00A507C5">
            <w:pPr>
              <w:spacing w:after="0" w:line="100" w:lineRule="atLeast"/>
              <w:rPr>
                <w:rFonts w:ascii="Arial" w:hAnsi="Arial" w:cs="Arial"/>
                <w:lang w:val="en-US"/>
              </w:rPr>
            </w:pPr>
            <w:bookmarkStart w:id="0" w:name="_GoBack"/>
            <w:bookmarkEnd w:id="0"/>
          </w:p>
        </w:tc>
      </w:tr>
    </w:tbl>
    <w:p w:rsidR="005059D6" w:rsidRPr="003659D5" w:rsidRDefault="005059D6" w:rsidP="00211BDD">
      <w:pPr>
        <w:shd w:val="clear" w:color="auto" w:fill="FFFFFF" w:themeFill="background1"/>
        <w:autoSpaceDE w:val="0"/>
        <w:autoSpaceDN w:val="0"/>
        <w:adjustRightInd w:val="0"/>
        <w:spacing w:after="0" w:line="240" w:lineRule="auto"/>
        <w:rPr>
          <w:rFonts w:ascii="MyriadPro-Regular" w:hAnsi="MyriadPro-Regular" w:cs="MyriadPro-Regular"/>
          <w:sz w:val="20"/>
          <w:szCs w:val="20"/>
          <w:lang w:eastAsia="it-IT"/>
        </w:rPr>
      </w:pPr>
    </w:p>
    <w:p w:rsidR="005059D6" w:rsidRPr="003659D5" w:rsidRDefault="005059D6" w:rsidP="00211BDD">
      <w:pPr>
        <w:shd w:val="clear" w:color="auto" w:fill="FFFFFF" w:themeFill="background1"/>
        <w:rPr>
          <w:b/>
          <w:sz w:val="24"/>
          <w:szCs w:val="24"/>
        </w:rPr>
      </w:pPr>
      <w:r w:rsidRPr="003659D5">
        <w:rPr>
          <w:rFonts w:ascii="MyriadPro-Regular" w:hAnsi="MyriadPro-Regular" w:cs="MyriadPro-Regular"/>
          <w:b/>
          <w:sz w:val="24"/>
          <w:szCs w:val="24"/>
          <w:lang w:val="tr-TR" w:eastAsia="tr-TR"/>
        </w:rPr>
        <w:t>What are the skills and expertise of key staff/persons involved in this application?</w:t>
      </w:r>
    </w:p>
    <w:p w:rsidR="005059D6" w:rsidRPr="003659D5" w:rsidRDefault="005059D6" w:rsidP="00211BDD">
      <w:pPr>
        <w:shd w:val="clear" w:color="auto" w:fill="FFFFFF" w:themeFill="background1"/>
        <w:autoSpaceDE w:val="0"/>
        <w:autoSpaceDN w:val="0"/>
        <w:adjustRightInd w:val="0"/>
        <w:spacing w:after="0" w:line="240" w:lineRule="auto"/>
        <w:rPr>
          <w:rFonts w:ascii="MyriadPro-Regular" w:hAnsi="MyriadPro-Regular" w:cs="MyriadPro-Regular"/>
          <w:sz w:val="20"/>
          <w:szCs w:val="20"/>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659D5" w:rsidRPr="003659D5" w:rsidTr="00211BDD">
        <w:tc>
          <w:tcPr>
            <w:tcW w:w="9288" w:type="dxa"/>
            <w:shd w:val="clear" w:color="auto" w:fill="auto"/>
          </w:tcPr>
          <w:p w:rsidR="00A27AE1" w:rsidRPr="00403258" w:rsidRDefault="00A27AE1" w:rsidP="00403258">
            <w:pPr>
              <w:shd w:val="clear" w:color="auto" w:fill="FFFFFF" w:themeFill="background1"/>
              <w:autoSpaceDE w:val="0"/>
              <w:autoSpaceDN w:val="0"/>
              <w:adjustRightInd w:val="0"/>
              <w:ind w:right="118"/>
              <w:jc w:val="both"/>
              <w:rPr>
                <w:rFonts w:ascii="Arial" w:hAnsi="Arial" w:cs="Arial"/>
                <w:i/>
                <w:sz w:val="20"/>
                <w:szCs w:val="20"/>
              </w:rPr>
            </w:pPr>
          </w:p>
          <w:p w:rsidR="00403258" w:rsidRDefault="00A27AE1" w:rsidP="00403258">
            <w:pPr>
              <w:pStyle w:val="Paragrafoelenco"/>
              <w:numPr>
                <w:ilvl w:val="0"/>
                <w:numId w:val="5"/>
              </w:numPr>
              <w:spacing w:after="0" w:line="360" w:lineRule="auto"/>
              <w:jc w:val="both"/>
              <w:outlineLvl w:val="0"/>
              <w:rPr>
                <w:rFonts w:ascii="MyriadPro-Regular" w:hAnsi="MyriadPro-Regular" w:cs="MyriadPro-Regular"/>
                <w:color w:val="000000"/>
                <w:sz w:val="20"/>
                <w:szCs w:val="20"/>
                <w:lang w:val="en-GB"/>
              </w:rPr>
            </w:pPr>
            <w:r w:rsidRPr="00AB7B3D">
              <w:rPr>
                <w:rFonts w:ascii="Times New Roman" w:hAnsi="Times New Roman"/>
                <w:color w:val="000000"/>
                <w:sz w:val="24"/>
                <w:szCs w:val="24"/>
                <w:lang w:val="en-GB"/>
              </w:rPr>
              <w:t xml:space="preserve">Mr </w:t>
            </w:r>
            <w:proofErr w:type="spellStart"/>
            <w:r w:rsidRPr="00AB7B3D">
              <w:rPr>
                <w:rFonts w:ascii="Times New Roman" w:hAnsi="Times New Roman"/>
                <w:color w:val="000000"/>
                <w:sz w:val="24"/>
                <w:szCs w:val="24"/>
                <w:lang w:val="en-GB"/>
              </w:rPr>
              <w:t>Ferdinando</w:t>
            </w:r>
            <w:proofErr w:type="spellEnd"/>
            <w:r w:rsidRPr="00AB7B3D">
              <w:rPr>
                <w:rFonts w:ascii="Times New Roman" w:hAnsi="Times New Roman"/>
                <w:color w:val="000000"/>
                <w:sz w:val="24"/>
                <w:szCs w:val="24"/>
                <w:lang w:val="en-GB"/>
              </w:rPr>
              <w:t xml:space="preserve"> </w:t>
            </w:r>
            <w:proofErr w:type="spellStart"/>
            <w:r w:rsidRPr="00AB7B3D">
              <w:rPr>
                <w:rFonts w:ascii="Times New Roman" w:hAnsi="Times New Roman"/>
                <w:color w:val="000000"/>
                <w:sz w:val="24"/>
                <w:szCs w:val="24"/>
                <w:lang w:val="en-GB"/>
              </w:rPr>
              <w:t>Comerci</w:t>
            </w:r>
            <w:proofErr w:type="spellEnd"/>
            <w:r>
              <w:rPr>
                <w:rFonts w:ascii="MyriadPro-Regular" w:hAnsi="MyriadPro-Regular" w:cs="MyriadPro-Regular"/>
                <w:color w:val="000000"/>
                <w:sz w:val="20"/>
                <w:szCs w:val="20"/>
                <w:lang w:val="en-GB"/>
              </w:rPr>
              <w:t xml:space="preserve">: </w:t>
            </w:r>
            <w:r>
              <w:rPr>
                <w:rFonts w:ascii="MyriadPro-Regular" w:hAnsi="MyriadPro-Regular" w:cs="MyriadPro-Regular"/>
                <w:i/>
                <w:color w:val="000000"/>
                <w:sz w:val="20"/>
                <w:szCs w:val="20"/>
                <w:lang w:val="en-GB"/>
              </w:rPr>
              <w:t>President of the organisation</w:t>
            </w:r>
            <w:r>
              <w:rPr>
                <w:rFonts w:ascii="MyriadPro-Regular" w:hAnsi="MyriadPro-Regular" w:cs="MyriadPro-Regular"/>
                <w:color w:val="000000"/>
                <w:sz w:val="20"/>
                <w:szCs w:val="20"/>
                <w:lang w:val="en-GB"/>
              </w:rPr>
              <w:t>.</w:t>
            </w:r>
          </w:p>
          <w:p w:rsidR="00A27AE1" w:rsidRPr="00403258" w:rsidRDefault="00A27AE1" w:rsidP="00403258">
            <w:pPr>
              <w:pStyle w:val="Paragrafoelenco"/>
              <w:spacing w:after="0" w:line="360" w:lineRule="auto"/>
              <w:jc w:val="both"/>
              <w:outlineLvl w:val="0"/>
              <w:rPr>
                <w:rFonts w:ascii="MyriadPro-Regular" w:hAnsi="MyriadPro-Regular" w:cs="MyriadPro-Regular"/>
                <w:color w:val="000000"/>
                <w:sz w:val="20"/>
                <w:szCs w:val="20"/>
                <w:lang w:val="en-GB"/>
              </w:rPr>
            </w:pPr>
            <w:r w:rsidRPr="00403258">
              <w:rPr>
                <w:rFonts w:ascii="MyriadPro-Regular" w:hAnsi="MyriadPro-Regular" w:cs="MyriadPro-Regular"/>
                <w:color w:val="000000"/>
                <w:sz w:val="20"/>
                <w:szCs w:val="20"/>
                <w:lang w:val="en-GB"/>
              </w:rPr>
              <w:t xml:space="preserve">Bachelor in Business and Economy. He directs the company´ s business </w:t>
            </w:r>
            <w:proofErr w:type="gramStart"/>
            <w:r w:rsidRPr="00403258">
              <w:rPr>
                <w:rFonts w:ascii="MyriadPro-Regular" w:hAnsi="MyriadPro-Regular" w:cs="MyriadPro-Regular"/>
                <w:color w:val="000000"/>
                <w:sz w:val="20"/>
                <w:szCs w:val="20"/>
                <w:lang w:val="en-GB"/>
              </w:rPr>
              <w:t>path,</w:t>
            </w:r>
            <w:proofErr w:type="gramEnd"/>
            <w:r w:rsidRPr="00403258">
              <w:rPr>
                <w:rFonts w:ascii="MyriadPro-Regular" w:hAnsi="MyriadPro-Regular" w:cs="MyriadPro-Regular"/>
                <w:color w:val="000000"/>
                <w:sz w:val="20"/>
                <w:szCs w:val="20"/>
                <w:lang w:val="en-GB"/>
              </w:rPr>
              <w:t xml:space="preserve"> he is expert consultant and head to the Finance Department. He develops international collaborative projects, fun</w:t>
            </w:r>
            <w:r w:rsidR="00403258" w:rsidRPr="00403258">
              <w:rPr>
                <w:rFonts w:ascii="MyriadPro-Regular" w:hAnsi="MyriadPro-Regular" w:cs="MyriadPro-Regular"/>
                <w:color w:val="000000"/>
                <w:sz w:val="20"/>
                <w:szCs w:val="20"/>
                <w:lang w:val="en-GB"/>
              </w:rPr>
              <w:t>ded by the European Commission.</w:t>
            </w:r>
          </w:p>
          <w:p w:rsidR="00A27AE1" w:rsidRPr="00403258" w:rsidRDefault="00A27AE1" w:rsidP="00403258">
            <w:pPr>
              <w:pStyle w:val="Paragrafoelenco"/>
              <w:numPr>
                <w:ilvl w:val="0"/>
                <w:numId w:val="5"/>
              </w:numPr>
              <w:spacing w:line="360" w:lineRule="auto"/>
              <w:rPr>
                <w:rFonts w:ascii="MyriadPro-Regular" w:hAnsi="MyriadPro-Regular" w:cs="MyriadPro-Regular"/>
                <w:color w:val="000000"/>
                <w:sz w:val="20"/>
                <w:szCs w:val="20"/>
                <w:lang w:val="en-GB"/>
              </w:rPr>
            </w:pPr>
            <w:r w:rsidRPr="00AB7B3D">
              <w:rPr>
                <w:rFonts w:ascii="Times New Roman" w:hAnsi="Times New Roman"/>
                <w:color w:val="000000"/>
                <w:sz w:val="24"/>
                <w:szCs w:val="24"/>
                <w:lang w:val="en-GB"/>
              </w:rPr>
              <w:t xml:space="preserve">Mr. Antonio </w:t>
            </w:r>
            <w:proofErr w:type="spellStart"/>
            <w:proofErr w:type="gramStart"/>
            <w:r w:rsidRPr="00AB7B3D">
              <w:rPr>
                <w:rFonts w:ascii="Times New Roman" w:hAnsi="Times New Roman"/>
                <w:color w:val="000000"/>
                <w:sz w:val="24"/>
                <w:szCs w:val="24"/>
                <w:lang w:val="en-GB"/>
              </w:rPr>
              <w:t>Corigliano</w:t>
            </w:r>
            <w:proofErr w:type="spellEnd"/>
            <w:r w:rsidRPr="008D0539">
              <w:rPr>
                <w:rFonts w:ascii="MyriadPro-Regular" w:hAnsi="MyriadPro-Regular" w:cs="MyriadPro-Regular"/>
                <w:color w:val="000000"/>
                <w:sz w:val="20"/>
                <w:szCs w:val="20"/>
                <w:lang w:val="en-US"/>
              </w:rPr>
              <w:t> :</w:t>
            </w:r>
            <w:proofErr w:type="gramEnd"/>
            <w:r w:rsidRPr="008D0539">
              <w:rPr>
                <w:rFonts w:ascii="MyriadPro-Regular" w:hAnsi="MyriadPro-Regular" w:cs="MyriadPro-Regular"/>
                <w:color w:val="000000"/>
                <w:sz w:val="20"/>
                <w:szCs w:val="20"/>
                <w:lang w:val="en-US"/>
              </w:rPr>
              <w:t xml:space="preserve"> </w:t>
            </w:r>
            <w:r w:rsidRPr="008D0539">
              <w:rPr>
                <w:rFonts w:ascii="MyriadPro-Regular" w:hAnsi="MyriadPro-Regular" w:cs="MyriadPro-Regular"/>
                <w:i/>
                <w:color w:val="000000"/>
                <w:sz w:val="20"/>
                <w:szCs w:val="20"/>
                <w:lang w:val="en-US"/>
              </w:rPr>
              <w:t xml:space="preserve">Director of the </w:t>
            </w:r>
            <w:proofErr w:type="spellStart"/>
            <w:r w:rsidRPr="008D0539">
              <w:rPr>
                <w:rFonts w:ascii="MyriadPro-Regular" w:hAnsi="MyriadPro-Regular" w:cs="MyriadPro-Regular"/>
                <w:i/>
                <w:color w:val="000000"/>
                <w:sz w:val="20"/>
                <w:szCs w:val="20"/>
                <w:lang w:val="en-US"/>
              </w:rPr>
              <w:t>organisation</w:t>
            </w:r>
            <w:proofErr w:type="spellEnd"/>
            <w:r w:rsidRPr="00403258">
              <w:rPr>
                <w:rFonts w:ascii="MyriadPro-Regular" w:hAnsi="MyriadPro-Regular" w:cs="MyriadPro-Regular"/>
                <w:color w:val="000000"/>
                <w:sz w:val="20"/>
                <w:szCs w:val="20"/>
                <w:lang w:val="en-GB"/>
              </w:rPr>
              <w:t xml:space="preserve">Bachelor in Tourism Economy. He started his professional career by working for different tour operators and touristic agencies. In Giovani per </w:t>
            </w:r>
            <w:proofErr w:type="spellStart"/>
            <w:proofErr w:type="gramStart"/>
            <w:r w:rsidRPr="00403258">
              <w:rPr>
                <w:rFonts w:ascii="MyriadPro-Regular" w:hAnsi="MyriadPro-Regular" w:cs="MyriadPro-Regular"/>
                <w:color w:val="000000"/>
                <w:sz w:val="20"/>
                <w:szCs w:val="20"/>
                <w:lang w:val="en-GB"/>
              </w:rPr>
              <w:t>l’Europa</w:t>
            </w:r>
            <w:proofErr w:type="spellEnd"/>
            <w:proofErr w:type="gramEnd"/>
            <w:r w:rsidRPr="00403258">
              <w:rPr>
                <w:rFonts w:ascii="MyriadPro-Regular" w:hAnsi="MyriadPro-Regular" w:cs="MyriadPro-Regular"/>
                <w:color w:val="000000"/>
                <w:sz w:val="20"/>
                <w:szCs w:val="20"/>
                <w:lang w:val="en-GB"/>
              </w:rPr>
              <w:t xml:space="preserve"> he is responsible for coordinating European funded projects.</w:t>
            </w:r>
          </w:p>
          <w:p w:rsidR="00403258" w:rsidRDefault="00A27AE1" w:rsidP="00403258">
            <w:pPr>
              <w:widowControl w:val="0"/>
              <w:numPr>
                <w:ilvl w:val="0"/>
                <w:numId w:val="5"/>
              </w:numPr>
              <w:suppressAutoHyphens/>
              <w:spacing w:after="0" w:line="360" w:lineRule="auto"/>
              <w:jc w:val="both"/>
              <w:rPr>
                <w:rFonts w:ascii="MyriadPro-Regular" w:hAnsi="MyriadPro-Regular" w:cs="MyriadPro-Regular"/>
                <w:color w:val="000000"/>
                <w:sz w:val="20"/>
                <w:szCs w:val="20"/>
                <w:lang w:val="en-GB"/>
              </w:rPr>
            </w:pPr>
            <w:r w:rsidRPr="00403258">
              <w:rPr>
                <w:rFonts w:ascii="Times New Roman" w:hAnsi="Times New Roman"/>
                <w:color w:val="000000"/>
                <w:sz w:val="24"/>
                <w:szCs w:val="24"/>
                <w:lang w:val="en-GB"/>
              </w:rPr>
              <w:t xml:space="preserve">Mrs. Isabella </w:t>
            </w:r>
            <w:proofErr w:type="spellStart"/>
            <w:r w:rsidRPr="00403258">
              <w:rPr>
                <w:rFonts w:ascii="Times New Roman" w:hAnsi="Times New Roman"/>
                <w:color w:val="000000"/>
                <w:sz w:val="24"/>
                <w:szCs w:val="24"/>
                <w:lang w:val="en-GB"/>
              </w:rPr>
              <w:t>Comerci</w:t>
            </w:r>
            <w:proofErr w:type="spellEnd"/>
            <w:r w:rsidRPr="00403258">
              <w:rPr>
                <w:rFonts w:ascii="Times New Roman" w:hAnsi="Times New Roman"/>
                <w:color w:val="000000"/>
                <w:sz w:val="24"/>
                <w:szCs w:val="24"/>
                <w:lang w:val="en-GB"/>
              </w:rPr>
              <w:t>:</w:t>
            </w:r>
            <w:proofErr w:type="spellStart"/>
            <w:r w:rsidRPr="00AB7B3D">
              <w:rPr>
                <w:rFonts w:ascii="MyriadPro-Regular" w:eastAsia="Times New Roman" w:hAnsi="MyriadPro-Regular" w:cs="MyriadPro-Regular"/>
                <w:i/>
                <w:color w:val="000000"/>
                <w:sz w:val="20"/>
                <w:szCs w:val="20"/>
                <w:lang w:val="fr-FR" w:eastAsia="en-US"/>
              </w:rPr>
              <w:t>Executive</w:t>
            </w:r>
            <w:proofErr w:type="spellEnd"/>
            <w:r w:rsidRPr="00AB7B3D">
              <w:rPr>
                <w:rFonts w:ascii="MyriadPro-Regular" w:eastAsia="Times New Roman" w:hAnsi="MyriadPro-Regular" w:cs="MyriadPro-Regular"/>
                <w:i/>
                <w:color w:val="000000"/>
                <w:sz w:val="20"/>
                <w:szCs w:val="20"/>
                <w:lang w:val="fr-FR" w:eastAsia="en-US"/>
              </w:rPr>
              <w:t xml:space="preserve"> Management</w:t>
            </w:r>
          </w:p>
          <w:p w:rsidR="00A27AE1" w:rsidRPr="00403258" w:rsidRDefault="00A27AE1" w:rsidP="00403258">
            <w:pPr>
              <w:widowControl w:val="0"/>
              <w:suppressAutoHyphens/>
              <w:spacing w:after="0" w:line="360" w:lineRule="auto"/>
              <w:ind w:left="720"/>
              <w:jc w:val="both"/>
              <w:rPr>
                <w:rFonts w:ascii="MyriadPro-Regular" w:hAnsi="MyriadPro-Regular" w:cs="MyriadPro-Regular"/>
                <w:color w:val="000000"/>
                <w:sz w:val="20"/>
                <w:szCs w:val="20"/>
                <w:lang w:val="en-GB"/>
              </w:rPr>
            </w:pPr>
            <w:r w:rsidRPr="00403258">
              <w:rPr>
                <w:rFonts w:ascii="MyriadPro-Regular" w:hAnsi="MyriadPro-Regular" w:cs="MyriadPro-Regular"/>
                <w:color w:val="000000"/>
                <w:sz w:val="20"/>
                <w:szCs w:val="20"/>
                <w:lang w:val="en-GB"/>
              </w:rPr>
              <w:t xml:space="preserve">Bachelor in Economic Studies. </w:t>
            </w:r>
            <w:r w:rsidRPr="00403258">
              <w:rPr>
                <w:rFonts w:ascii="Verdana" w:eastAsia="font296" w:hAnsi="Verdana" w:cs="font296"/>
                <w:sz w:val="20"/>
                <w:szCs w:val="20"/>
                <w:lang w:val="en-GB"/>
              </w:rPr>
              <w:t xml:space="preserve">In the last </w:t>
            </w:r>
            <w:proofErr w:type="gramStart"/>
            <w:r w:rsidRPr="00403258">
              <w:rPr>
                <w:rFonts w:ascii="Verdana" w:eastAsia="font296" w:hAnsi="Verdana" w:cs="font296"/>
                <w:sz w:val="20"/>
                <w:szCs w:val="20"/>
                <w:lang w:val="en-GB"/>
              </w:rPr>
              <w:t>years</w:t>
            </w:r>
            <w:proofErr w:type="gramEnd"/>
            <w:r w:rsidRPr="00403258">
              <w:rPr>
                <w:rFonts w:ascii="Verdana" w:eastAsia="font296" w:hAnsi="Verdana" w:cs="font296"/>
                <w:sz w:val="20"/>
                <w:szCs w:val="20"/>
                <w:lang w:val="en-GB"/>
              </w:rPr>
              <w:t xml:space="preserve"> she could concentrate in project management of European projects in different frames and </w:t>
            </w:r>
            <w:proofErr w:type="spellStart"/>
            <w:r w:rsidRPr="00403258">
              <w:rPr>
                <w:rFonts w:ascii="Verdana" w:eastAsia="font296" w:hAnsi="Verdana" w:cs="font296"/>
                <w:sz w:val="20"/>
                <w:szCs w:val="20"/>
                <w:lang w:val="en-GB"/>
              </w:rPr>
              <w:t>strenghten</w:t>
            </w:r>
            <w:proofErr w:type="spellEnd"/>
            <w:r w:rsidRPr="00403258">
              <w:rPr>
                <w:rFonts w:ascii="Verdana" w:eastAsia="font296" w:hAnsi="Verdana" w:cs="font296"/>
                <w:sz w:val="20"/>
                <w:szCs w:val="20"/>
                <w:lang w:val="en-GB"/>
              </w:rPr>
              <w:t xml:space="preserve"> local communities in raising awareness on topics lik</w:t>
            </w:r>
            <w:r w:rsidR="00403258" w:rsidRPr="00403258">
              <w:rPr>
                <w:rFonts w:ascii="Verdana" w:eastAsia="font296" w:hAnsi="Verdana" w:cs="font296"/>
                <w:sz w:val="20"/>
                <w:szCs w:val="20"/>
                <w:lang w:val="en-GB"/>
              </w:rPr>
              <w:t>e social capital and education.</w:t>
            </w:r>
          </w:p>
          <w:p w:rsidR="00403258" w:rsidRPr="000571A9" w:rsidRDefault="00403258" w:rsidP="00403258">
            <w:pPr>
              <w:pStyle w:val="Paragrafoelenco"/>
              <w:numPr>
                <w:ilvl w:val="0"/>
                <w:numId w:val="5"/>
              </w:numPr>
              <w:spacing w:after="0" w:line="360" w:lineRule="auto"/>
              <w:jc w:val="both"/>
              <w:rPr>
                <w:rFonts w:ascii="MyriadPro-Regular" w:hAnsi="MyriadPro-Regular" w:cs="MyriadPro-Regular"/>
                <w:color w:val="000000"/>
                <w:sz w:val="20"/>
                <w:szCs w:val="20"/>
                <w:lang w:val="it-IT"/>
              </w:rPr>
            </w:pPr>
            <w:r w:rsidRPr="000571A9">
              <w:rPr>
                <w:rFonts w:ascii="Times New Roman" w:hAnsi="Times New Roman"/>
                <w:color w:val="000000"/>
                <w:sz w:val="24"/>
                <w:szCs w:val="24"/>
                <w:lang w:val="it-IT"/>
              </w:rPr>
              <w:t>M</w:t>
            </w:r>
            <w:r w:rsidR="00A27AE1" w:rsidRPr="000571A9">
              <w:rPr>
                <w:rFonts w:ascii="Times New Roman" w:hAnsi="Times New Roman"/>
                <w:color w:val="000000"/>
                <w:sz w:val="24"/>
                <w:szCs w:val="24"/>
                <w:lang w:val="it-IT"/>
              </w:rPr>
              <w:t xml:space="preserve">s. </w:t>
            </w:r>
            <w:r w:rsidR="0077181F" w:rsidRPr="000571A9">
              <w:rPr>
                <w:rFonts w:ascii="Times New Roman" w:hAnsi="Times New Roman"/>
                <w:color w:val="000000"/>
                <w:sz w:val="24"/>
                <w:szCs w:val="24"/>
                <w:lang w:val="it-IT"/>
              </w:rPr>
              <w:t xml:space="preserve">Francesca </w:t>
            </w:r>
            <w:proofErr w:type="gramStart"/>
            <w:r w:rsidR="0077181F" w:rsidRPr="000571A9">
              <w:rPr>
                <w:rFonts w:ascii="Times New Roman" w:hAnsi="Times New Roman"/>
                <w:color w:val="000000"/>
                <w:sz w:val="24"/>
                <w:szCs w:val="24"/>
                <w:lang w:val="it-IT"/>
              </w:rPr>
              <w:t xml:space="preserve">Perfidio </w:t>
            </w:r>
            <w:r w:rsidR="00A27AE1" w:rsidRPr="000571A9">
              <w:rPr>
                <w:rFonts w:ascii="MyriadPro-Regular" w:hAnsi="MyriadPro-Regular" w:cs="MyriadPro-Regular"/>
                <w:color w:val="000000"/>
                <w:sz w:val="20"/>
                <w:szCs w:val="20"/>
                <w:lang w:val="it-IT"/>
              </w:rPr>
              <w:t>:</w:t>
            </w:r>
            <w:proofErr w:type="gramEnd"/>
            <w:r w:rsidR="00A27AE1" w:rsidRPr="000571A9">
              <w:rPr>
                <w:rFonts w:ascii="MyriadPro-Regular" w:hAnsi="MyriadPro-Regular" w:cs="MyriadPro-Regular"/>
                <w:color w:val="000000"/>
                <w:sz w:val="20"/>
                <w:szCs w:val="20"/>
                <w:lang w:val="it-IT"/>
              </w:rPr>
              <w:t xml:space="preserve"> </w:t>
            </w:r>
            <w:proofErr w:type="spellStart"/>
            <w:r w:rsidR="00A27AE1" w:rsidRPr="000571A9">
              <w:rPr>
                <w:rFonts w:ascii="MyriadPro-Regular" w:hAnsi="MyriadPro-Regular" w:cs="MyriadPro-Regular"/>
                <w:i/>
                <w:color w:val="000000"/>
                <w:sz w:val="20"/>
                <w:szCs w:val="20"/>
                <w:lang w:val="it-IT"/>
              </w:rPr>
              <w:t>European</w:t>
            </w:r>
            <w:proofErr w:type="spellEnd"/>
            <w:r w:rsidR="00A27AE1" w:rsidRPr="000571A9">
              <w:rPr>
                <w:rFonts w:ascii="MyriadPro-Regular" w:hAnsi="MyriadPro-Regular" w:cs="MyriadPro-Regular"/>
                <w:i/>
                <w:color w:val="000000"/>
                <w:sz w:val="20"/>
                <w:szCs w:val="20"/>
                <w:lang w:val="it-IT"/>
              </w:rPr>
              <w:t xml:space="preserve"> Project Manager </w:t>
            </w:r>
          </w:p>
          <w:p w:rsidR="00A27AE1" w:rsidRPr="00403258" w:rsidRDefault="00A27AE1" w:rsidP="00403258">
            <w:pPr>
              <w:pStyle w:val="Paragrafoelenco"/>
              <w:spacing w:after="0" w:line="360" w:lineRule="auto"/>
              <w:jc w:val="both"/>
              <w:rPr>
                <w:rFonts w:ascii="MyriadPro-Regular" w:hAnsi="MyriadPro-Regular" w:cs="MyriadPro-Regular"/>
                <w:color w:val="000000"/>
                <w:sz w:val="20"/>
                <w:szCs w:val="20"/>
                <w:lang w:val="en-GB"/>
              </w:rPr>
            </w:pPr>
            <w:r w:rsidRPr="00403258">
              <w:rPr>
                <w:rFonts w:ascii="MyriadPro-Regular" w:hAnsi="MyriadPro-Regular" w:cs="MyriadPro-Regular"/>
                <w:color w:val="000000"/>
                <w:sz w:val="20"/>
                <w:szCs w:val="20"/>
                <w:lang w:val="en-GB"/>
              </w:rPr>
              <w:t xml:space="preserve">Post graduate Master’s Degree by the Universidad de </w:t>
            </w:r>
            <w:proofErr w:type="spellStart"/>
            <w:r w:rsidRPr="00403258">
              <w:rPr>
                <w:rFonts w:ascii="MyriadPro-Regular" w:hAnsi="MyriadPro-Regular" w:cs="MyriadPro-Regular"/>
                <w:color w:val="000000"/>
                <w:sz w:val="20"/>
                <w:szCs w:val="20"/>
                <w:lang w:val="en-GB"/>
              </w:rPr>
              <w:t>Sevilla</w:t>
            </w:r>
            <w:proofErr w:type="spellEnd"/>
            <w:r w:rsidRPr="00403258">
              <w:rPr>
                <w:rFonts w:ascii="MyriadPro-Regular" w:hAnsi="MyriadPro-Regular" w:cs="MyriadPro-Regular"/>
                <w:color w:val="000000"/>
                <w:sz w:val="20"/>
                <w:szCs w:val="20"/>
                <w:lang w:val="en-GB"/>
              </w:rPr>
              <w:t xml:space="preserve"> in Hispanic Studies, Bachelor in Modern Languages and Civilisations. Since she works in Giovani per l’ Europa she has been Responsible </w:t>
            </w:r>
            <w:proofErr w:type="gramStart"/>
            <w:r w:rsidRPr="00403258">
              <w:rPr>
                <w:rFonts w:ascii="MyriadPro-Regular" w:hAnsi="MyriadPro-Regular" w:cs="MyriadPro-Regular"/>
                <w:color w:val="000000"/>
                <w:sz w:val="20"/>
                <w:szCs w:val="20"/>
                <w:lang w:val="en-GB"/>
              </w:rPr>
              <w:t>for  Linguistics</w:t>
            </w:r>
            <w:proofErr w:type="gramEnd"/>
            <w:r w:rsidRPr="00403258">
              <w:rPr>
                <w:rFonts w:ascii="MyriadPro-Regular" w:hAnsi="MyriadPro-Regular" w:cs="MyriadPro-Regular"/>
                <w:color w:val="000000"/>
                <w:sz w:val="20"/>
                <w:szCs w:val="20"/>
                <w:lang w:val="en-GB"/>
              </w:rPr>
              <w:t xml:space="preserve"> Department. She also handles International </w:t>
            </w:r>
            <w:r w:rsidR="00403258" w:rsidRPr="00403258">
              <w:rPr>
                <w:rFonts w:ascii="MyriadPro-Regular" w:hAnsi="MyriadPro-Regular" w:cs="MyriadPro-Regular"/>
                <w:color w:val="000000"/>
                <w:sz w:val="20"/>
                <w:szCs w:val="20"/>
                <w:lang w:val="en-GB"/>
              </w:rPr>
              <w:t>Relations.</w:t>
            </w:r>
          </w:p>
          <w:p w:rsidR="00403258" w:rsidRPr="00403258" w:rsidRDefault="00A27AE1" w:rsidP="00403258">
            <w:pPr>
              <w:pStyle w:val="Paragrafoelenco"/>
              <w:numPr>
                <w:ilvl w:val="0"/>
                <w:numId w:val="5"/>
              </w:numPr>
              <w:spacing w:after="0" w:line="360" w:lineRule="auto"/>
              <w:jc w:val="both"/>
              <w:rPr>
                <w:rFonts w:ascii="MyriadPro-Regular" w:hAnsi="MyriadPro-Regular" w:cs="MyriadPro-Regular"/>
                <w:color w:val="000000"/>
                <w:sz w:val="20"/>
                <w:szCs w:val="20"/>
                <w:lang w:val="en-GB"/>
              </w:rPr>
            </w:pPr>
            <w:r w:rsidRPr="00AB7B3D">
              <w:rPr>
                <w:rFonts w:ascii="Times New Roman" w:hAnsi="Times New Roman"/>
                <w:color w:val="000000"/>
                <w:sz w:val="24"/>
                <w:szCs w:val="24"/>
                <w:lang w:val="en-GB"/>
              </w:rPr>
              <w:t xml:space="preserve">Mr. Salvatore </w:t>
            </w:r>
            <w:proofErr w:type="spellStart"/>
            <w:r w:rsidRPr="00AB7B3D">
              <w:rPr>
                <w:rFonts w:ascii="Times New Roman" w:hAnsi="Times New Roman"/>
                <w:color w:val="000000"/>
                <w:sz w:val="24"/>
                <w:szCs w:val="24"/>
                <w:lang w:val="en-GB"/>
              </w:rPr>
              <w:t>Grillo</w:t>
            </w:r>
            <w:proofErr w:type="spellEnd"/>
            <w:r>
              <w:rPr>
                <w:rFonts w:ascii="MyriadPro-Regular" w:hAnsi="MyriadPro-Regular" w:cs="MyriadPro-Regular"/>
                <w:color w:val="000000"/>
                <w:sz w:val="20"/>
                <w:szCs w:val="20"/>
                <w:lang w:val="en-GB"/>
              </w:rPr>
              <w:t xml:space="preserve">:  </w:t>
            </w:r>
            <w:r>
              <w:rPr>
                <w:rFonts w:ascii="MyriadPro-Regular" w:hAnsi="MyriadPro-Regular" w:cs="MyriadPro-Regular"/>
                <w:i/>
                <w:color w:val="000000"/>
                <w:sz w:val="20"/>
                <w:szCs w:val="20"/>
                <w:lang w:val="en-GB"/>
              </w:rPr>
              <w:t>Mobility Department</w:t>
            </w:r>
          </w:p>
          <w:p w:rsidR="00425882" w:rsidRDefault="00A27AE1" w:rsidP="00403258">
            <w:pPr>
              <w:pStyle w:val="Paragrafoelenco"/>
              <w:spacing w:after="0" w:line="360" w:lineRule="auto"/>
              <w:jc w:val="both"/>
              <w:rPr>
                <w:rFonts w:ascii="MyriadPro-Regular" w:hAnsi="MyriadPro-Regular" w:cs="MyriadPro-Regular"/>
                <w:color w:val="000000"/>
                <w:sz w:val="20"/>
                <w:szCs w:val="20"/>
                <w:lang w:val="en-GB"/>
              </w:rPr>
            </w:pPr>
            <w:r w:rsidRPr="00403258">
              <w:rPr>
                <w:rFonts w:ascii="MyriadPro-Regular" w:hAnsi="MyriadPro-Regular" w:cs="MyriadPro-Regular"/>
                <w:color w:val="000000"/>
                <w:sz w:val="20"/>
                <w:szCs w:val="20"/>
                <w:lang w:val="en-GB"/>
              </w:rPr>
              <w:t>Bachelor in Communication Sciences and Certificate of Advanced English abroad. He coordinates the selection criteria and the evaluation process for the main European mobility project in addition to lead and o</w:t>
            </w:r>
            <w:r w:rsidR="00403258" w:rsidRPr="00403258">
              <w:rPr>
                <w:rFonts w:ascii="MyriadPro-Regular" w:hAnsi="MyriadPro-Regular" w:cs="MyriadPro-Regular"/>
                <w:color w:val="000000"/>
                <w:sz w:val="20"/>
                <w:szCs w:val="20"/>
                <w:lang w:val="en-GB"/>
              </w:rPr>
              <w:t>rganize preparatory activities</w:t>
            </w:r>
          </w:p>
          <w:p w:rsidR="00BF3444" w:rsidRPr="00403258" w:rsidRDefault="00BF3444" w:rsidP="00403258">
            <w:pPr>
              <w:pStyle w:val="Paragrafoelenco"/>
              <w:spacing w:after="0" w:line="360" w:lineRule="auto"/>
              <w:jc w:val="both"/>
              <w:rPr>
                <w:rFonts w:ascii="MyriadPro-Regular" w:hAnsi="MyriadPro-Regular" w:cs="MyriadPro-Regular"/>
                <w:color w:val="000000"/>
                <w:sz w:val="20"/>
                <w:szCs w:val="20"/>
                <w:lang w:val="en-GB"/>
              </w:rPr>
            </w:pPr>
          </w:p>
        </w:tc>
      </w:tr>
    </w:tbl>
    <w:p w:rsidR="005059D6" w:rsidRPr="003659D5" w:rsidRDefault="005059D6" w:rsidP="005059D6">
      <w:pPr>
        <w:autoSpaceDE w:val="0"/>
        <w:autoSpaceDN w:val="0"/>
        <w:adjustRightInd w:val="0"/>
        <w:spacing w:after="0" w:line="240" w:lineRule="auto"/>
        <w:rPr>
          <w:rFonts w:ascii="MyriadPro-Regular" w:hAnsi="MyriadPro-Regular" w:cs="MyriadPro-Regular"/>
          <w:sz w:val="20"/>
          <w:szCs w:val="20"/>
          <w:lang w:val="en-US" w:eastAsia="it-IT"/>
        </w:rPr>
      </w:pPr>
    </w:p>
    <w:p w:rsidR="008F4752" w:rsidRDefault="008F4752" w:rsidP="008F4752">
      <w:pPr>
        <w:shd w:val="clear" w:color="auto" w:fill="FFFFFF" w:themeFill="background1"/>
        <w:rPr>
          <w:rFonts w:ascii="MyriadPro-Regular" w:hAnsi="MyriadPro-Regular" w:cs="MyriadPro-Regular"/>
          <w:b/>
          <w:sz w:val="24"/>
          <w:szCs w:val="24"/>
          <w:lang w:val="tr-TR" w:eastAsia="tr-TR"/>
        </w:rPr>
      </w:pPr>
    </w:p>
    <w:p w:rsidR="00DB6138" w:rsidRDefault="00DB6138" w:rsidP="00DB6138">
      <w:pPr>
        <w:rPr>
          <w:rFonts w:ascii="Verdana" w:hAnsi="Verdana"/>
          <w:sz w:val="20"/>
          <w:szCs w:val="20"/>
          <w:lang w:val="en-GB"/>
        </w:rPr>
      </w:pPr>
      <w:r>
        <w:rPr>
          <w:rFonts w:ascii="Verdana" w:hAnsi="Verdana"/>
          <w:sz w:val="20"/>
          <w:szCs w:val="20"/>
          <w:lang w:val="en-GB"/>
        </w:rPr>
        <w:t>Have you participated in a European Union granted project in the 3 years preceding this application?</w:t>
      </w:r>
    </w:p>
    <w:p w:rsidR="00DB6138" w:rsidRPr="007E76DD" w:rsidRDefault="00DB6138" w:rsidP="00DB6138">
      <w:pPr>
        <w:autoSpaceDE w:val="0"/>
        <w:rPr>
          <w:rFonts w:ascii="° €'C0ïºÚ" w:eastAsia="° €'C0ïºÚ" w:hAnsi="° €'C0ïºÚ" w:cs="° €'C0ïºÚ"/>
          <w:sz w:val="20"/>
          <w:szCs w:val="20"/>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6"/>
      </w:tblGrid>
      <w:tr w:rsidR="00DB6138" w:rsidRPr="007E76DD" w:rsidTr="00E5396B">
        <w:tc>
          <w:tcPr>
            <w:tcW w:w="9646" w:type="dxa"/>
            <w:tcBorders>
              <w:top w:val="single" w:sz="1" w:space="0" w:color="000000"/>
              <w:left w:val="single" w:sz="1" w:space="0" w:color="000000"/>
              <w:bottom w:val="single" w:sz="1" w:space="0" w:color="000000"/>
              <w:right w:val="single" w:sz="1" w:space="0" w:color="000000"/>
            </w:tcBorders>
            <w:shd w:val="clear" w:color="auto" w:fill="auto"/>
          </w:tcPr>
          <w:p w:rsidR="00DB6138" w:rsidRPr="007E76DD" w:rsidRDefault="00DB6138" w:rsidP="00E5396B">
            <w:pPr>
              <w:pStyle w:val="Contenutotabella"/>
              <w:snapToGrid w:val="0"/>
              <w:rPr>
                <w:lang w:val="en-US"/>
              </w:rPr>
            </w:pPr>
            <w:r>
              <w:rPr>
                <w:lang w:val="en-US"/>
              </w:rPr>
              <w:lastRenderedPageBreak/>
              <w:t>YES</w:t>
            </w:r>
          </w:p>
        </w:tc>
      </w:tr>
    </w:tbl>
    <w:p w:rsidR="00DB6138" w:rsidRPr="007E76DD" w:rsidRDefault="00DB6138" w:rsidP="00DB6138">
      <w:pPr>
        <w:autoSpaceDE w:val="0"/>
        <w:rPr>
          <w:lang w:val="en-US"/>
        </w:rPr>
      </w:pPr>
    </w:p>
    <w:p w:rsidR="00DB6138" w:rsidRDefault="00DB6138" w:rsidP="00DB6138">
      <w:pPr>
        <w:rPr>
          <w:rFonts w:ascii="Verdana" w:hAnsi="Verdana"/>
          <w:sz w:val="20"/>
          <w:szCs w:val="20"/>
          <w:lang w:val="en-GB"/>
        </w:rPr>
      </w:pPr>
      <w:r>
        <w:rPr>
          <w:rFonts w:ascii="Verdana" w:hAnsi="Verdana"/>
          <w:sz w:val="20"/>
          <w:szCs w:val="20"/>
          <w:lang w:val="en-GB"/>
        </w:rPr>
        <w:t>Please indicate:</w:t>
      </w:r>
    </w:p>
    <w:p w:rsidR="00DB6138" w:rsidRDefault="00DB6138" w:rsidP="00DB6138">
      <w:pPr>
        <w:rPr>
          <w:rFonts w:ascii="Verdana" w:hAnsi="Verdana"/>
          <w:sz w:val="20"/>
          <w:szCs w:val="20"/>
          <w:lang w:val="en-GB"/>
        </w:rPr>
      </w:pPr>
    </w:p>
    <w:tbl>
      <w:tblPr>
        <w:tblW w:w="9646" w:type="dxa"/>
        <w:tblInd w:w="55" w:type="dxa"/>
        <w:tblLayout w:type="fixed"/>
        <w:tblCellMar>
          <w:top w:w="55" w:type="dxa"/>
          <w:left w:w="55" w:type="dxa"/>
          <w:bottom w:w="55" w:type="dxa"/>
          <w:right w:w="55" w:type="dxa"/>
        </w:tblCellMar>
        <w:tblLook w:val="0000" w:firstRow="0" w:lastRow="0" w:firstColumn="0" w:lastColumn="0" w:noHBand="0" w:noVBand="0"/>
      </w:tblPr>
      <w:tblGrid>
        <w:gridCol w:w="2102"/>
        <w:gridCol w:w="2101"/>
        <w:gridCol w:w="759"/>
        <w:gridCol w:w="2791"/>
        <w:gridCol w:w="1893"/>
      </w:tblGrid>
      <w:tr w:rsidR="00DB6138" w:rsidTr="00637C9E">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roofErr w:type="spellStart"/>
            <w:r>
              <w:rPr>
                <w:rFonts w:ascii="Verdana" w:hAnsi="Verdana"/>
                <w:sz w:val="20"/>
                <w:szCs w:val="20"/>
                <w:lang w:val="en-GB"/>
              </w:rPr>
              <w:t>Eu</w:t>
            </w:r>
            <w:proofErr w:type="spellEnd"/>
            <w:r>
              <w:rPr>
                <w:rFonts w:ascii="Verdana" w:hAnsi="Verdana"/>
                <w:sz w:val="20"/>
                <w:szCs w:val="20"/>
                <w:lang w:val="en-GB"/>
              </w:rPr>
              <w:t xml:space="preserve"> Programme </w:t>
            </w:r>
          </w:p>
        </w:tc>
        <w:tc>
          <w:tcPr>
            <w:tcW w:w="210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Title</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Year</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Project identification or contract number</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Applicant/Beneficiary name</w:t>
            </w:r>
          </w:p>
        </w:tc>
      </w:tr>
      <w:tr w:rsidR="00637C9E" w:rsidRPr="00BA65EC" w:rsidTr="00637C9E">
        <w:tc>
          <w:tcPr>
            <w:tcW w:w="2102" w:type="dxa"/>
            <w:tcBorders>
              <w:left w:val="single" w:sz="1" w:space="0" w:color="000000"/>
              <w:bottom w:val="single" w:sz="1" w:space="0" w:color="000000"/>
            </w:tcBorders>
            <w:shd w:val="clear" w:color="auto" w:fill="auto"/>
          </w:tcPr>
          <w:p w:rsidR="00637C9E" w:rsidRDefault="00637C9E" w:rsidP="008408CD">
            <w:pPr>
              <w:pStyle w:val="Contenutotabella"/>
              <w:snapToGrid w:val="0"/>
              <w:rPr>
                <w:rFonts w:ascii="Verdana" w:hAnsi="Verdana"/>
                <w:sz w:val="20"/>
                <w:szCs w:val="20"/>
                <w:lang w:val="en-GB"/>
              </w:rPr>
            </w:pPr>
            <w:r>
              <w:rPr>
                <w:rFonts w:ascii="Verdana" w:hAnsi="Verdana"/>
                <w:sz w:val="20"/>
                <w:szCs w:val="20"/>
                <w:lang w:val="en-GB"/>
              </w:rPr>
              <w:t>Erasmus Plus</w:t>
            </w:r>
          </w:p>
        </w:tc>
        <w:tc>
          <w:tcPr>
            <w:tcW w:w="2101" w:type="dxa"/>
            <w:tcBorders>
              <w:left w:val="single" w:sz="1" w:space="0" w:color="000000"/>
              <w:bottom w:val="single" w:sz="1" w:space="0" w:color="000000"/>
            </w:tcBorders>
            <w:shd w:val="clear" w:color="auto" w:fill="auto"/>
          </w:tcPr>
          <w:p w:rsidR="00637C9E" w:rsidRPr="00BA65EC" w:rsidRDefault="00637C9E" w:rsidP="008408CD">
            <w:pPr>
              <w:pStyle w:val="Contenutotabella"/>
              <w:snapToGrid w:val="0"/>
              <w:rPr>
                <w:rFonts w:ascii="Verdana" w:hAnsi="Verdana"/>
                <w:sz w:val="20"/>
                <w:szCs w:val="20"/>
                <w:lang w:val="en-GB"/>
              </w:rPr>
            </w:pPr>
          </w:p>
        </w:tc>
        <w:tc>
          <w:tcPr>
            <w:tcW w:w="759" w:type="dxa"/>
            <w:tcBorders>
              <w:left w:val="single" w:sz="1" w:space="0" w:color="000000"/>
              <w:bottom w:val="single" w:sz="1" w:space="0" w:color="000000"/>
            </w:tcBorders>
            <w:shd w:val="clear" w:color="auto" w:fill="auto"/>
          </w:tcPr>
          <w:p w:rsidR="00637C9E" w:rsidRDefault="00637C9E" w:rsidP="008408CD">
            <w:pPr>
              <w:pStyle w:val="Contenutotabella"/>
              <w:snapToGrid w:val="0"/>
              <w:rPr>
                <w:rFonts w:ascii="Verdana" w:hAnsi="Verdana"/>
                <w:sz w:val="20"/>
                <w:szCs w:val="20"/>
                <w:lang w:val="en-GB"/>
              </w:rPr>
            </w:pPr>
            <w:r>
              <w:rPr>
                <w:rFonts w:ascii="Verdana" w:hAnsi="Verdana"/>
                <w:sz w:val="20"/>
                <w:szCs w:val="20"/>
                <w:lang w:val="en-GB"/>
              </w:rPr>
              <w:t>2015</w:t>
            </w:r>
          </w:p>
        </w:tc>
        <w:tc>
          <w:tcPr>
            <w:tcW w:w="2791" w:type="dxa"/>
            <w:tcBorders>
              <w:left w:val="single" w:sz="1" w:space="0" w:color="000000"/>
              <w:bottom w:val="single" w:sz="1" w:space="0" w:color="000000"/>
            </w:tcBorders>
            <w:shd w:val="clear" w:color="auto" w:fill="auto"/>
          </w:tcPr>
          <w:p w:rsidR="00637C9E" w:rsidRDefault="00637C9E" w:rsidP="008408CD">
            <w:pPr>
              <w:pStyle w:val="Contenutotabella"/>
              <w:snapToGrid w:val="0"/>
              <w:rPr>
                <w:rFonts w:ascii="Verdana" w:hAnsi="Verdana"/>
                <w:sz w:val="20"/>
                <w:szCs w:val="20"/>
                <w:lang w:val="en-GB"/>
              </w:rPr>
            </w:pPr>
            <w:r>
              <w:rPr>
                <w:rFonts w:ascii="Verdana" w:hAnsi="Verdana"/>
                <w:sz w:val="20"/>
                <w:szCs w:val="20"/>
                <w:lang w:val="en-GB"/>
              </w:rPr>
              <w:t>2014-1-LT01-KA102-000020</w:t>
            </w:r>
          </w:p>
        </w:tc>
        <w:tc>
          <w:tcPr>
            <w:tcW w:w="1893" w:type="dxa"/>
            <w:tcBorders>
              <w:left w:val="single" w:sz="1" w:space="0" w:color="000000"/>
              <w:bottom w:val="single" w:sz="1" w:space="0" w:color="000000"/>
              <w:right w:val="single" w:sz="1" w:space="0" w:color="000000"/>
            </w:tcBorders>
            <w:shd w:val="clear" w:color="auto" w:fill="auto"/>
          </w:tcPr>
          <w:p w:rsidR="00637C9E" w:rsidRPr="00BA65EC" w:rsidRDefault="00637C9E" w:rsidP="008408CD">
            <w:pPr>
              <w:autoSpaceDE w:val="0"/>
              <w:autoSpaceDN w:val="0"/>
              <w:adjustRightInd w:val="0"/>
              <w:rPr>
                <w:rFonts w:ascii="Arial" w:eastAsia="Times New Roman" w:hAnsi="Arial" w:cs="Arial"/>
                <w:color w:val="000000"/>
              </w:rPr>
            </w:pPr>
            <w:r>
              <w:rPr>
                <w:rFonts w:ascii="Arial" w:eastAsia="Times New Roman" w:hAnsi="Arial" w:cs="Arial"/>
                <w:color w:val="000000"/>
              </w:rPr>
              <w:t>Klaipeda Service and Business</w:t>
            </w:r>
          </w:p>
        </w:tc>
      </w:tr>
      <w:tr w:rsidR="00637C9E" w:rsidRPr="00637C9E" w:rsidTr="00637C9E">
        <w:tc>
          <w:tcPr>
            <w:tcW w:w="2102" w:type="dxa"/>
            <w:tcBorders>
              <w:left w:val="single" w:sz="1" w:space="0" w:color="000000"/>
              <w:bottom w:val="single" w:sz="1" w:space="0" w:color="000000"/>
            </w:tcBorders>
            <w:shd w:val="clear" w:color="auto" w:fill="auto"/>
          </w:tcPr>
          <w:p w:rsidR="00637C9E" w:rsidRDefault="00637C9E" w:rsidP="008408CD">
            <w:pPr>
              <w:pStyle w:val="Contenutotabella"/>
              <w:snapToGrid w:val="0"/>
              <w:rPr>
                <w:rFonts w:ascii="Verdana" w:hAnsi="Verdana"/>
                <w:sz w:val="20"/>
                <w:szCs w:val="20"/>
                <w:lang w:val="en-GB"/>
              </w:rPr>
            </w:pPr>
            <w:r w:rsidRPr="00BC3643">
              <w:rPr>
                <w:rFonts w:ascii="Verdana" w:hAnsi="Verdana"/>
                <w:sz w:val="20"/>
                <w:szCs w:val="20"/>
                <w:lang w:val="en-GB"/>
              </w:rPr>
              <w:t>Erasmus Plus</w:t>
            </w:r>
          </w:p>
        </w:tc>
        <w:tc>
          <w:tcPr>
            <w:tcW w:w="2101" w:type="dxa"/>
            <w:tcBorders>
              <w:left w:val="single" w:sz="1" w:space="0" w:color="000000"/>
              <w:bottom w:val="single" w:sz="1" w:space="0" w:color="000000"/>
            </w:tcBorders>
            <w:shd w:val="clear" w:color="auto" w:fill="auto"/>
          </w:tcPr>
          <w:p w:rsidR="00637C9E" w:rsidRPr="00BA65EC" w:rsidRDefault="00637C9E" w:rsidP="008408CD">
            <w:pPr>
              <w:pStyle w:val="Contenutotabella"/>
              <w:snapToGrid w:val="0"/>
              <w:rPr>
                <w:rFonts w:ascii="Verdana" w:hAnsi="Verdana"/>
                <w:sz w:val="20"/>
                <w:szCs w:val="20"/>
                <w:lang w:val="en-GB"/>
              </w:rPr>
            </w:pPr>
          </w:p>
        </w:tc>
        <w:tc>
          <w:tcPr>
            <w:tcW w:w="759" w:type="dxa"/>
            <w:tcBorders>
              <w:left w:val="single" w:sz="1" w:space="0" w:color="000000"/>
              <w:bottom w:val="single" w:sz="1" w:space="0" w:color="000000"/>
            </w:tcBorders>
            <w:shd w:val="clear" w:color="auto" w:fill="auto"/>
          </w:tcPr>
          <w:p w:rsidR="00637C9E" w:rsidRDefault="00637C9E" w:rsidP="008408CD">
            <w:pPr>
              <w:pStyle w:val="Contenutotabella"/>
              <w:snapToGrid w:val="0"/>
              <w:rPr>
                <w:rFonts w:ascii="Verdana" w:hAnsi="Verdana"/>
                <w:sz w:val="20"/>
                <w:szCs w:val="20"/>
                <w:lang w:val="en-GB"/>
              </w:rPr>
            </w:pPr>
            <w:r w:rsidRPr="00BC3643">
              <w:rPr>
                <w:rFonts w:ascii="Verdana" w:hAnsi="Verdana"/>
                <w:sz w:val="20"/>
                <w:szCs w:val="20"/>
                <w:lang w:val="en-GB"/>
              </w:rPr>
              <w:t>2015</w:t>
            </w:r>
          </w:p>
        </w:tc>
        <w:tc>
          <w:tcPr>
            <w:tcW w:w="2791" w:type="dxa"/>
            <w:tcBorders>
              <w:left w:val="single" w:sz="1" w:space="0" w:color="000000"/>
              <w:bottom w:val="single" w:sz="1" w:space="0" w:color="000000"/>
            </w:tcBorders>
            <w:shd w:val="clear" w:color="auto" w:fill="auto"/>
          </w:tcPr>
          <w:p w:rsidR="00637C9E" w:rsidRDefault="00637C9E" w:rsidP="008408CD">
            <w:pPr>
              <w:pStyle w:val="Contenutotabella"/>
              <w:snapToGrid w:val="0"/>
              <w:rPr>
                <w:rFonts w:ascii="Verdana" w:hAnsi="Verdana"/>
                <w:sz w:val="20"/>
                <w:szCs w:val="20"/>
                <w:lang w:val="en-GB"/>
              </w:rPr>
            </w:pPr>
            <w:r>
              <w:rPr>
                <w:rFonts w:ascii="Verdana" w:hAnsi="Verdana"/>
                <w:sz w:val="20"/>
                <w:szCs w:val="20"/>
                <w:lang w:val="en-GB"/>
              </w:rPr>
              <w:t>2014-1-BG01-KA102-000238</w:t>
            </w:r>
          </w:p>
        </w:tc>
        <w:tc>
          <w:tcPr>
            <w:tcW w:w="1893" w:type="dxa"/>
            <w:tcBorders>
              <w:left w:val="single" w:sz="1" w:space="0" w:color="000000"/>
              <w:bottom w:val="single" w:sz="1" w:space="0" w:color="000000"/>
              <w:right w:val="single" w:sz="1" w:space="0" w:color="000000"/>
            </w:tcBorders>
            <w:shd w:val="clear" w:color="auto" w:fill="auto"/>
          </w:tcPr>
          <w:p w:rsidR="00637C9E" w:rsidRPr="00637C9E" w:rsidRDefault="00637C9E" w:rsidP="008408CD">
            <w:pPr>
              <w:autoSpaceDE w:val="0"/>
              <w:autoSpaceDN w:val="0"/>
              <w:adjustRightInd w:val="0"/>
              <w:spacing w:line="480" w:lineRule="auto"/>
              <w:rPr>
                <w:rFonts w:ascii="Arial" w:eastAsia="Times New Roman" w:hAnsi="Arial" w:cs="Arial"/>
                <w:color w:val="000000"/>
                <w:lang w:val="en-US"/>
              </w:rPr>
            </w:pPr>
            <w:r w:rsidRPr="00637C9E">
              <w:rPr>
                <w:rFonts w:ascii="Arial" w:eastAsia="Times New Roman" w:hAnsi="Arial" w:cs="Arial"/>
                <w:color w:val="000000"/>
                <w:lang w:val="en-US"/>
              </w:rPr>
              <w:t>SOU “Sv. Sv. Kiril and Metodius </w:t>
            </w:r>
          </w:p>
        </w:tc>
      </w:tr>
      <w:tr w:rsidR="00637C9E" w:rsidRPr="00BC3643" w:rsidTr="00637C9E">
        <w:tc>
          <w:tcPr>
            <w:tcW w:w="2102"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sidRPr="00BC3643">
              <w:rPr>
                <w:rFonts w:ascii="Verdana" w:hAnsi="Verdana"/>
                <w:sz w:val="20"/>
                <w:szCs w:val="20"/>
                <w:lang w:val="fr-FR"/>
              </w:rPr>
              <w:t>Erasmus Plus</w:t>
            </w:r>
          </w:p>
        </w:tc>
        <w:tc>
          <w:tcPr>
            <w:tcW w:w="210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p>
        </w:tc>
        <w:tc>
          <w:tcPr>
            <w:tcW w:w="759"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sidRPr="00BC3643">
              <w:rPr>
                <w:rFonts w:ascii="Verdana" w:hAnsi="Verdana"/>
                <w:sz w:val="20"/>
                <w:szCs w:val="20"/>
                <w:lang w:val="fr-FR"/>
              </w:rPr>
              <w:t>2015</w:t>
            </w:r>
          </w:p>
        </w:tc>
        <w:tc>
          <w:tcPr>
            <w:tcW w:w="279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Pr>
                <w:rFonts w:ascii="Verdana" w:hAnsi="Verdana"/>
                <w:sz w:val="20"/>
                <w:szCs w:val="20"/>
                <w:lang w:val="fr-FR"/>
              </w:rPr>
              <w:t>2014-1-LV01-KA102-000102</w:t>
            </w:r>
          </w:p>
        </w:tc>
        <w:tc>
          <w:tcPr>
            <w:tcW w:w="1893" w:type="dxa"/>
            <w:tcBorders>
              <w:left w:val="single" w:sz="1" w:space="0" w:color="000000"/>
              <w:bottom w:val="single" w:sz="1" w:space="0" w:color="000000"/>
              <w:right w:val="single" w:sz="1" w:space="0" w:color="000000"/>
            </w:tcBorders>
            <w:shd w:val="clear" w:color="auto" w:fill="auto"/>
          </w:tcPr>
          <w:p w:rsidR="00637C9E" w:rsidRPr="00BC3643" w:rsidRDefault="00637C9E" w:rsidP="008408CD">
            <w:pPr>
              <w:autoSpaceDE w:val="0"/>
              <w:autoSpaceDN w:val="0"/>
              <w:adjustRightInd w:val="0"/>
              <w:rPr>
                <w:rFonts w:ascii="Arial" w:eastAsia="Times New Roman" w:hAnsi="Arial" w:cs="Arial"/>
                <w:color w:val="000000"/>
                <w:lang w:val="fr-FR"/>
              </w:rPr>
            </w:pPr>
            <w:r>
              <w:rPr>
                <w:rFonts w:ascii="Arial" w:eastAsia="Times New Roman" w:hAnsi="Arial" w:cs="Arial"/>
                <w:color w:val="000000"/>
                <w:lang w:val="fr-FR"/>
              </w:rPr>
              <w:t>SMILTENES TEHNKUMS</w:t>
            </w:r>
          </w:p>
        </w:tc>
      </w:tr>
      <w:tr w:rsidR="00637C9E" w:rsidRPr="00395574" w:rsidTr="00637C9E">
        <w:tc>
          <w:tcPr>
            <w:tcW w:w="2102"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sidRPr="00BC3643">
              <w:rPr>
                <w:rFonts w:ascii="Verdana" w:hAnsi="Verdana"/>
                <w:sz w:val="20"/>
                <w:szCs w:val="20"/>
                <w:lang w:val="fr-FR"/>
              </w:rPr>
              <w:t>Erasmus Plus</w:t>
            </w:r>
          </w:p>
        </w:tc>
        <w:tc>
          <w:tcPr>
            <w:tcW w:w="210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p>
        </w:tc>
        <w:tc>
          <w:tcPr>
            <w:tcW w:w="759" w:type="dxa"/>
            <w:tcBorders>
              <w:left w:val="single" w:sz="1" w:space="0" w:color="000000"/>
              <w:bottom w:val="single" w:sz="1" w:space="0" w:color="000000"/>
            </w:tcBorders>
            <w:shd w:val="clear" w:color="auto" w:fill="auto"/>
          </w:tcPr>
          <w:p w:rsidR="00637C9E" w:rsidRPr="00BC3643" w:rsidRDefault="00637C9E" w:rsidP="008408CD">
            <w:pPr>
              <w:rPr>
                <w:lang w:val="fr-FR"/>
              </w:rPr>
            </w:pPr>
            <w:r w:rsidRPr="00BC3643">
              <w:rPr>
                <w:lang w:val="fr-FR"/>
              </w:rPr>
              <w:t>2015</w:t>
            </w:r>
          </w:p>
        </w:tc>
        <w:tc>
          <w:tcPr>
            <w:tcW w:w="279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Pr>
                <w:rFonts w:ascii="Verdana" w:hAnsi="Verdana"/>
                <w:sz w:val="20"/>
                <w:szCs w:val="20"/>
                <w:lang w:val="fr-FR"/>
              </w:rPr>
              <w:t>2013-1-EE1-LEO01-04701</w:t>
            </w:r>
          </w:p>
        </w:tc>
        <w:tc>
          <w:tcPr>
            <w:tcW w:w="1893" w:type="dxa"/>
            <w:tcBorders>
              <w:left w:val="single" w:sz="1" w:space="0" w:color="000000"/>
              <w:bottom w:val="single" w:sz="1" w:space="0" w:color="000000"/>
              <w:right w:val="single" w:sz="1" w:space="0" w:color="000000"/>
            </w:tcBorders>
            <w:shd w:val="clear" w:color="auto" w:fill="auto"/>
          </w:tcPr>
          <w:p w:rsidR="00637C9E" w:rsidRPr="00395574" w:rsidRDefault="00637C9E" w:rsidP="008408CD">
            <w:pPr>
              <w:autoSpaceDE w:val="0"/>
              <w:autoSpaceDN w:val="0"/>
              <w:adjustRightInd w:val="0"/>
              <w:rPr>
                <w:rFonts w:ascii="Arial" w:eastAsia="Times New Roman" w:hAnsi="Arial" w:cs="Arial"/>
                <w:color w:val="000000"/>
                <w:lang w:val="en-US"/>
              </w:rPr>
            </w:pPr>
            <w:proofErr w:type="spellStart"/>
            <w:r w:rsidRPr="00395574">
              <w:rPr>
                <w:rFonts w:ascii="Arial" w:eastAsia="Times New Roman" w:hAnsi="Arial" w:cs="Arial"/>
                <w:color w:val="000000"/>
                <w:lang w:val="en-US"/>
              </w:rPr>
              <w:t>Tallinna</w:t>
            </w:r>
            <w:proofErr w:type="spellEnd"/>
            <w:r w:rsidRPr="00395574">
              <w:rPr>
                <w:rFonts w:ascii="Arial" w:eastAsia="Times New Roman" w:hAnsi="Arial" w:cs="Arial"/>
                <w:color w:val="000000"/>
                <w:lang w:val="en-US"/>
              </w:rPr>
              <w:t xml:space="preserve"> </w:t>
            </w:r>
            <w:proofErr w:type="spellStart"/>
            <w:r w:rsidRPr="00395574">
              <w:rPr>
                <w:rFonts w:ascii="Arial" w:eastAsia="Times New Roman" w:hAnsi="Arial" w:cs="Arial"/>
                <w:color w:val="000000"/>
                <w:lang w:val="en-US"/>
              </w:rPr>
              <w:t>Ehituskool</w:t>
            </w:r>
            <w:proofErr w:type="spellEnd"/>
            <w:r w:rsidRPr="00395574">
              <w:rPr>
                <w:rFonts w:ascii="Arial" w:eastAsia="Times New Roman" w:hAnsi="Arial" w:cs="Arial"/>
                <w:color w:val="000000"/>
                <w:lang w:val="en-US"/>
              </w:rPr>
              <w:t xml:space="preserve"> (Tallinn Construction School)  </w:t>
            </w:r>
          </w:p>
        </w:tc>
      </w:tr>
      <w:tr w:rsidR="00637C9E" w:rsidRPr="00BC3643" w:rsidTr="00637C9E">
        <w:tc>
          <w:tcPr>
            <w:tcW w:w="2102"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sidRPr="00BC3643">
              <w:rPr>
                <w:rFonts w:ascii="Verdana" w:hAnsi="Verdana"/>
                <w:sz w:val="20"/>
                <w:szCs w:val="20"/>
                <w:lang w:val="fr-FR"/>
              </w:rPr>
              <w:t>Erasmus Plus</w:t>
            </w:r>
          </w:p>
        </w:tc>
        <w:tc>
          <w:tcPr>
            <w:tcW w:w="210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p>
        </w:tc>
        <w:tc>
          <w:tcPr>
            <w:tcW w:w="759" w:type="dxa"/>
            <w:tcBorders>
              <w:left w:val="single" w:sz="1" w:space="0" w:color="000000"/>
              <w:bottom w:val="single" w:sz="1" w:space="0" w:color="000000"/>
            </w:tcBorders>
            <w:shd w:val="clear" w:color="auto" w:fill="auto"/>
          </w:tcPr>
          <w:p w:rsidR="00637C9E" w:rsidRPr="00BC3643" w:rsidRDefault="00637C9E" w:rsidP="008408CD">
            <w:pPr>
              <w:rPr>
                <w:lang w:val="fr-FR"/>
              </w:rPr>
            </w:pPr>
            <w:r w:rsidRPr="00BC3643">
              <w:rPr>
                <w:lang w:val="fr-FR"/>
              </w:rPr>
              <w:t>2015</w:t>
            </w:r>
          </w:p>
        </w:tc>
        <w:tc>
          <w:tcPr>
            <w:tcW w:w="279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Pr>
                <w:rFonts w:ascii="Verdana" w:hAnsi="Verdana"/>
                <w:sz w:val="20"/>
                <w:szCs w:val="20"/>
                <w:lang w:val="fr-FR"/>
              </w:rPr>
              <w:t>2015-IT02-KA204-014787</w:t>
            </w:r>
          </w:p>
        </w:tc>
        <w:tc>
          <w:tcPr>
            <w:tcW w:w="1893" w:type="dxa"/>
            <w:tcBorders>
              <w:left w:val="single" w:sz="1" w:space="0" w:color="000000"/>
              <w:bottom w:val="single" w:sz="1" w:space="0" w:color="000000"/>
              <w:right w:val="single" w:sz="1" w:space="0" w:color="000000"/>
            </w:tcBorders>
            <w:shd w:val="clear" w:color="auto" w:fill="auto"/>
          </w:tcPr>
          <w:p w:rsidR="00637C9E" w:rsidRPr="00BC3643" w:rsidRDefault="00637C9E" w:rsidP="008408CD">
            <w:pPr>
              <w:autoSpaceDE w:val="0"/>
              <w:autoSpaceDN w:val="0"/>
              <w:adjustRightInd w:val="0"/>
              <w:rPr>
                <w:rFonts w:ascii="Arial" w:eastAsia="Times New Roman" w:hAnsi="Arial" w:cs="Arial"/>
                <w:color w:val="000000"/>
                <w:lang w:val="fr-FR"/>
              </w:rPr>
            </w:pPr>
            <w:proofErr w:type="spellStart"/>
            <w:r>
              <w:rPr>
                <w:rFonts w:ascii="Arial" w:eastAsia="Times New Roman" w:hAnsi="Arial" w:cs="Arial"/>
                <w:color w:val="000000"/>
                <w:lang w:val="fr-FR"/>
              </w:rPr>
              <w:t>Giovani</w:t>
            </w:r>
            <w:proofErr w:type="spellEnd"/>
            <w:r>
              <w:rPr>
                <w:rFonts w:ascii="Arial" w:eastAsia="Times New Roman" w:hAnsi="Arial" w:cs="Arial"/>
                <w:color w:val="000000"/>
                <w:lang w:val="fr-FR"/>
              </w:rPr>
              <w:t xml:space="preserve"> per l’Europa</w:t>
            </w:r>
          </w:p>
        </w:tc>
      </w:tr>
      <w:tr w:rsidR="00637C9E" w:rsidRPr="00BC3643" w:rsidTr="00637C9E">
        <w:tc>
          <w:tcPr>
            <w:tcW w:w="2102"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sidRPr="00BC3643">
              <w:rPr>
                <w:rFonts w:ascii="Verdana" w:hAnsi="Verdana"/>
                <w:sz w:val="20"/>
                <w:szCs w:val="20"/>
                <w:lang w:val="fr-FR"/>
              </w:rPr>
              <w:t>Erasmus Plus</w:t>
            </w:r>
          </w:p>
        </w:tc>
        <w:tc>
          <w:tcPr>
            <w:tcW w:w="210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p>
        </w:tc>
        <w:tc>
          <w:tcPr>
            <w:tcW w:w="759" w:type="dxa"/>
            <w:tcBorders>
              <w:left w:val="single" w:sz="1" w:space="0" w:color="000000"/>
              <w:bottom w:val="single" w:sz="1" w:space="0" w:color="000000"/>
            </w:tcBorders>
            <w:shd w:val="clear" w:color="auto" w:fill="auto"/>
          </w:tcPr>
          <w:p w:rsidR="00637C9E" w:rsidRPr="00BC3643" w:rsidRDefault="00637C9E" w:rsidP="008408CD">
            <w:pPr>
              <w:rPr>
                <w:lang w:val="fr-FR"/>
              </w:rPr>
            </w:pPr>
            <w:r w:rsidRPr="00BC3643">
              <w:rPr>
                <w:lang w:val="fr-FR"/>
              </w:rPr>
              <w:t>2015</w:t>
            </w:r>
          </w:p>
        </w:tc>
        <w:tc>
          <w:tcPr>
            <w:tcW w:w="279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Pr>
                <w:rFonts w:ascii="Verdana" w:hAnsi="Verdana"/>
                <w:sz w:val="20"/>
                <w:szCs w:val="20"/>
                <w:lang w:val="fr-FR"/>
              </w:rPr>
              <w:t>2014-1-TTR01-KA101-004961</w:t>
            </w:r>
          </w:p>
        </w:tc>
        <w:tc>
          <w:tcPr>
            <w:tcW w:w="1893" w:type="dxa"/>
            <w:tcBorders>
              <w:left w:val="single" w:sz="1" w:space="0" w:color="000000"/>
              <w:bottom w:val="single" w:sz="1" w:space="0" w:color="000000"/>
              <w:right w:val="single" w:sz="1" w:space="0" w:color="000000"/>
            </w:tcBorders>
            <w:shd w:val="clear" w:color="auto" w:fill="auto"/>
          </w:tcPr>
          <w:p w:rsidR="00637C9E" w:rsidRPr="00BC3643" w:rsidRDefault="00637C9E" w:rsidP="008408CD">
            <w:pPr>
              <w:autoSpaceDE w:val="0"/>
              <w:autoSpaceDN w:val="0"/>
              <w:adjustRightInd w:val="0"/>
              <w:rPr>
                <w:rFonts w:ascii="Arial" w:eastAsia="Times New Roman" w:hAnsi="Arial" w:cs="Arial"/>
                <w:color w:val="000000"/>
                <w:lang w:val="fr-FR"/>
              </w:rPr>
            </w:pPr>
            <w:proofErr w:type="spellStart"/>
            <w:r>
              <w:rPr>
                <w:rFonts w:ascii="Arial" w:eastAsia="Times New Roman" w:hAnsi="Arial" w:cs="Arial"/>
                <w:color w:val="000000"/>
                <w:lang w:val="fr-FR"/>
              </w:rPr>
              <w:t>Cavuslu</w:t>
            </w:r>
            <w:proofErr w:type="spellEnd"/>
            <w:r>
              <w:rPr>
                <w:rFonts w:ascii="Arial" w:eastAsia="Times New Roman" w:hAnsi="Arial" w:cs="Arial"/>
                <w:color w:val="000000"/>
                <w:lang w:val="fr-FR"/>
              </w:rPr>
              <w:t xml:space="preserve"> </w:t>
            </w:r>
            <w:proofErr w:type="spellStart"/>
            <w:r>
              <w:rPr>
                <w:rFonts w:ascii="Arial" w:eastAsia="Times New Roman" w:hAnsi="Arial" w:cs="Arial"/>
                <w:color w:val="000000"/>
                <w:lang w:val="fr-FR"/>
              </w:rPr>
              <w:t>Secondary</w:t>
            </w:r>
            <w:proofErr w:type="spellEnd"/>
            <w:r>
              <w:rPr>
                <w:rFonts w:ascii="Arial" w:eastAsia="Times New Roman" w:hAnsi="Arial" w:cs="Arial"/>
                <w:color w:val="000000"/>
                <w:lang w:val="fr-FR"/>
              </w:rPr>
              <w:t xml:space="preserve"> </w:t>
            </w:r>
            <w:proofErr w:type="spellStart"/>
            <w:r>
              <w:rPr>
                <w:rFonts w:ascii="Arial" w:eastAsia="Times New Roman" w:hAnsi="Arial" w:cs="Arial"/>
                <w:color w:val="000000"/>
                <w:lang w:val="fr-FR"/>
              </w:rPr>
              <w:t>School</w:t>
            </w:r>
            <w:proofErr w:type="spellEnd"/>
          </w:p>
        </w:tc>
      </w:tr>
      <w:tr w:rsidR="00637C9E" w:rsidRPr="00BC3643" w:rsidTr="00637C9E">
        <w:tc>
          <w:tcPr>
            <w:tcW w:w="2102"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sidRPr="00BC3643">
              <w:rPr>
                <w:rFonts w:ascii="Verdana" w:hAnsi="Verdana"/>
                <w:sz w:val="20"/>
                <w:szCs w:val="20"/>
                <w:lang w:val="fr-FR"/>
              </w:rPr>
              <w:t>Erasmus Plus</w:t>
            </w:r>
          </w:p>
        </w:tc>
        <w:tc>
          <w:tcPr>
            <w:tcW w:w="210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p>
        </w:tc>
        <w:tc>
          <w:tcPr>
            <w:tcW w:w="759" w:type="dxa"/>
            <w:tcBorders>
              <w:left w:val="single" w:sz="1" w:space="0" w:color="000000"/>
              <w:bottom w:val="single" w:sz="1" w:space="0" w:color="000000"/>
            </w:tcBorders>
            <w:shd w:val="clear" w:color="auto" w:fill="auto"/>
          </w:tcPr>
          <w:p w:rsidR="00637C9E" w:rsidRPr="00BC3643" w:rsidRDefault="00637C9E" w:rsidP="008408CD">
            <w:pPr>
              <w:rPr>
                <w:lang w:val="fr-FR"/>
              </w:rPr>
            </w:pPr>
            <w:r w:rsidRPr="00BC3643">
              <w:rPr>
                <w:lang w:val="fr-FR"/>
              </w:rPr>
              <w:t>2015</w:t>
            </w:r>
          </w:p>
        </w:tc>
        <w:tc>
          <w:tcPr>
            <w:tcW w:w="279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Pr>
                <w:rFonts w:ascii="Verdana" w:hAnsi="Verdana"/>
                <w:sz w:val="20"/>
                <w:szCs w:val="20"/>
                <w:lang w:val="fr-FR"/>
              </w:rPr>
              <w:t>2014-1-PT01-KA102-000241</w:t>
            </w:r>
          </w:p>
        </w:tc>
        <w:tc>
          <w:tcPr>
            <w:tcW w:w="1893" w:type="dxa"/>
            <w:tcBorders>
              <w:left w:val="single" w:sz="1" w:space="0" w:color="000000"/>
              <w:bottom w:val="single" w:sz="1" w:space="0" w:color="000000"/>
              <w:right w:val="single" w:sz="1" w:space="0" w:color="000000"/>
            </w:tcBorders>
            <w:shd w:val="clear" w:color="auto" w:fill="auto"/>
          </w:tcPr>
          <w:p w:rsidR="00637C9E" w:rsidRPr="00BC3643" w:rsidRDefault="00637C9E" w:rsidP="008408CD">
            <w:pPr>
              <w:autoSpaceDE w:val="0"/>
              <w:autoSpaceDN w:val="0"/>
              <w:adjustRightInd w:val="0"/>
              <w:rPr>
                <w:rFonts w:ascii="Arial" w:eastAsia="Times New Roman" w:hAnsi="Arial" w:cs="Arial"/>
                <w:color w:val="000000"/>
                <w:lang w:val="fr-FR"/>
              </w:rPr>
            </w:pPr>
            <w:r>
              <w:rPr>
                <w:rFonts w:ascii="Arial" w:eastAsia="Times New Roman" w:hAnsi="Arial" w:cs="Arial"/>
                <w:color w:val="000000"/>
                <w:lang w:val="fr-FR"/>
              </w:rPr>
              <w:t>EPAMG</w:t>
            </w:r>
          </w:p>
        </w:tc>
      </w:tr>
      <w:tr w:rsidR="00637C9E" w:rsidRPr="00BA65EC" w:rsidTr="00637C9E">
        <w:tc>
          <w:tcPr>
            <w:tcW w:w="2102"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r w:rsidRPr="00BC3643">
              <w:rPr>
                <w:rFonts w:ascii="Verdana" w:hAnsi="Verdana"/>
                <w:sz w:val="20"/>
                <w:szCs w:val="20"/>
                <w:lang w:val="fr-FR"/>
              </w:rPr>
              <w:t>Erasmus Plus</w:t>
            </w:r>
          </w:p>
        </w:tc>
        <w:tc>
          <w:tcPr>
            <w:tcW w:w="2101"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fr-FR"/>
              </w:rPr>
            </w:pPr>
          </w:p>
        </w:tc>
        <w:tc>
          <w:tcPr>
            <w:tcW w:w="759" w:type="dxa"/>
            <w:tcBorders>
              <w:left w:val="single" w:sz="1" w:space="0" w:color="000000"/>
              <w:bottom w:val="single" w:sz="1" w:space="0" w:color="000000"/>
            </w:tcBorders>
            <w:shd w:val="clear" w:color="auto" w:fill="auto"/>
          </w:tcPr>
          <w:p w:rsidR="00637C9E" w:rsidRPr="00772C27" w:rsidRDefault="00637C9E" w:rsidP="008408CD">
            <w:r w:rsidRPr="00772C27">
              <w:t>2015</w:t>
            </w:r>
          </w:p>
        </w:tc>
        <w:tc>
          <w:tcPr>
            <w:tcW w:w="2791" w:type="dxa"/>
            <w:tcBorders>
              <w:left w:val="single" w:sz="1" w:space="0" w:color="000000"/>
              <w:bottom w:val="single" w:sz="1" w:space="0" w:color="000000"/>
            </w:tcBorders>
            <w:shd w:val="clear" w:color="auto" w:fill="auto"/>
          </w:tcPr>
          <w:p w:rsidR="00637C9E" w:rsidRDefault="00637C9E" w:rsidP="008408CD">
            <w:pPr>
              <w:pStyle w:val="Contenutotabella"/>
              <w:snapToGrid w:val="0"/>
              <w:rPr>
                <w:rFonts w:ascii="Verdana" w:hAnsi="Verdana"/>
                <w:sz w:val="20"/>
                <w:szCs w:val="20"/>
                <w:lang w:val="en-GB"/>
              </w:rPr>
            </w:pPr>
            <w:r>
              <w:rPr>
                <w:rFonts w:ascii="Verdana" w:hAnsi="Verdana"/>
                <w:sz w:val="20"/>
                <w:szCs w:val="20"/>
                <w:lang w:val="en-GB"/>
              </w:rPr>
              <w:t>MEDITERRANEAN COOKING COURSE</w:t>
            </w:r>
          </w:p>
        </w:tc>
        <w:tc>
          <w:tcPr>
            <w:tcW w:w="1893" w:type="dxa"/>
            <w:tcBorders>
              <w:left w:val="single" w:sz="1" w:space="0" w:color="000000"/>
              <w:bottom w:val="single" w:sz="1" w:space="0" w:color="000000"/>
              <w:right w:val="single" w:sz="1" w:space="0" w:color="000000"/>
            </w:tcBorders>
            <w:shd w:val="clear" w:color="auto" w:fill="auto"/>
          </w:tcPr>
          <w:p w:rsidR="00637C9E" w:rsidRPr="00BA65EC" w:rsidRDefault="00637C9E" w:rsidP="008408CD">
            <w:pPr>
              <w:autoSpaceDE w:val="0"/>
              <w:autoSpaceDN w:val="0"/>
              <w:adjustRightInd w:val="0"/>
              <w:rPr>
                <w:rFonts w:ascii="Arial" w:eastAsia="Times New Roman" w:hAnsi="Arial" w:cs="Arial"/>
                <w:color w:val="000000"/>
              </w:rPr>
            </w:pPr>
            <w:r>
              <w:rPr>
                <w:rFonts w:ascii="Arial" w:eastAsia="Times New Roman" w:hAnsi="Arial" w:cs="Arial"/>
                <w:color w:val="000000"/>
              </w:rPr>
              <w:t>Usseroed Skole</w:t>
            </w:r>
          </w:p>
        </w:tc>
      </w:tr>
      <w:tr w:rsidR="00637C9E" w:rsidRPr="00395574" w:rsidTr="00637C9E">
        <w:tc>
          <w:tcPr>
            <w:tcW w:w="2102"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en-GB"/>
              </w:rPr>
            </w:pPr>
            <w:r w:rsidRPr="00BC3643">
              <w:rPr>
                <w:rFonts w:ascii="Verdana" w:hAnsi="Verdana"/>
                <w:sz w:val="20"/>
                <w:szCs w:val="20"/>
                <w:lang w:val="en-GB"/>
              </w:rPr>
              <w:t>Erasmus Plus</w:t>
            </w:r>
          </w:p>
        </w:tc>
        <w:tc>
          <w:tcPr>
            <w:tcW w:w="2101" w:type="dxa"/>
            <w:tcBorders>
              <w:left w:val="single" w:sz="1" w:space="0" w:color="000000"/>
              <w:bottom w:val="single" w:sz="1" w:space="0" w:color="000000"/>
            </w:tcBorders>
            <w:shd w:val="clear" w:color="auto" w:fill="auto"/>
          </w:tcPr>
          <w:p w:rsidR="00637C9E" w:rsidRPr="00BA65EC" w:rsidRDefault="00637C9E" w:rsidP="008408CD">
            <w:pPr>
              <w:pStyle w:val="Contenutotabella"/>
              <w:snapToGrid w:val="0"/>
              <w:rPr>
                <w:rFonts w:ascii="Verdana" w:hAnsi="Verdana"/>
                <w:sz w:val="20"/>
                <w:szCs w:val="20"/>
                <w:lang w:val="en-GB"/>
              </w:rPr>
            </w:pPr>
          </w:p>
        </w:tc>
        <w:tc>
          <w:tcPr>
            <w:tcW w:w="759" w:type="dxa"/>
            <w:tcBorders>
              <w:left w:val="single" w:sz="1" w:space="0" w:color="000000"/>
              <w:bottom w:val="single" w:sz="1" w:space="0" w:color="000000"/>
            </w:tcBorders>
            <w:shd w:val="clear" w:color="auto" w:fill="auto"/>
          </w:tcPr>
          <w:p w:rsidR="00637C9E" w:rsidRDefault="00637C9E" w:rsidP="008408CD">
            <w:r w:rsidRPr="00772C27">
              <w:t>2015</w:t>
            </w:r>
          </w:p>
        </w:tc>
        <w:tc>
          <w:tcPr>
            <w:tcW w:w="2791" w:type="dxa"/>
            <w:tcBorders>
              <w:left w:val="single" w:sz="1" w:space="0" w:color="000000"/>
              <w:bottom w:val="single" w:sz="1" w:space="0" w:color="000000"/>
            </w:tcBorders>
            <w:shd w:val="clear" w:color="auto" w:fill="auto"/>
          </w:tcPr>
          <w:p w:rsidR="00637C9E" w:rsidRDefault="00637C9E" w:rsidP="008408CD">
            <w:pPr>
              <w:pStyle w:val="Contenutotabella"/>
              <w:snapToGrid w:val="0"/>
              <w:rPr>
                <w:rFonts w:ascii="Verdana" w:hAnsi="Verdana"/>
                <w:sz w:val="20"/>
                <w:szCs w:val="20"/>
                <w:lang w:val="en-GB"/>
              </w:rPr>
            </w:pPr>
            <w:r>
              <w:rPr>
                <w:rFonts w:ascii="Verdana" w:hAnsi="Verdana"/>
                <w:sz w:val="20"/>
                <w:szCs w:val="20"/>
                <w:lang w:val="en-GB"/>
              </w:rPr>
              <w:t>2015-1-LT01-KA102-013144</w:t>
            </w:r>
          </w:p>
        </w:tc>
        <w:tc>
          <w:tcPr>
            <w:tcW w:w="1893" w:type="dxa"/>
            <w:tcBorders>
              <w:left w:val="single" w:sz="1" w:space="0" w:color="000000"/>
              <w:bottom w:val="single" w:sz="1" w:space="0" w:color="000000"/>
              <w:right w:val="single" w:sz="1" w:space="0" w:color="000000"/>
            </w:tcBorders>
            <w:shd w:val="clear" w:color="auto" w:fill="auto"/>
          </w:tcPr>
          <w:p w:rsidR="00637C9E" w:rsidRPr="00395574" w:rsidRDefault="00637C9E" w:rsidP="008408CD">
            <w:pPr>
              <w:autoSpaceDE w:val="0"/>
              <w:autoSpaceDN w:val="0"/>
              <w:adjustRightInd w:val="0"/>
              <w:rPr>
                <w:rFonts w:ascii="Arial" w:eastAsia="Times New Roman" w:hAnsi="Arial" w:cs="Arial"/>
                <w:color w:val="000000"/>
                <w:lang w:val="en-US"/>
              </w:rPr>
            </w:pPr>
            <w:proofErr w:type="spellStart"/>
            <w:r w:rsidRPr="00395574">
              <w:rPr>
                <w:rFonts w:ascii="Arial" w:eastAsia="Times New Roman" w:hAnsi="Arial" w:cs="Arial"/>
                <w:color w:val="000000"/>
                <w:lang w:val="en-US"/>
              </w:rPr>
              <w:t>Panevezys</w:t>
            </w:r>
            <w:proofErr w:type="spellEnd"/>
            <w:r w:rsidRPr="00395574">
              <w:rPr>
                <w:rFonts w:ascii="Arial" w:eastAsia="Times New Roman" w:hAnsi="Arial" w:cs="Arial"/>
                <w:color w:val="000000"/>
                <w:lang w:val="en-US"/>
              </w:rPr>
              <w:t xml:space="preserve"> </w:t>
            </w:r>
            <w:proofErr w:type="spellStart"/>
            <w:r w:rsidRPr="00395574">
              <w:rPr>
                <w:rFonts w:ascii="Arial" w:eastAsia="Times New Roman" w:hAnsi="Arial" w:cs="Arial"/>
                <w:color w:val="000000"/>
                <w:lang w:val="en-US"/>
              </w:rPr>
              <w:t>Labour</w:t>
            </w:r>
            <w:proofErr w:type="spellEnd"/>
            <w:r w:rsidRPr="00395574">
              <w:rPr>
                <w:rFonts w:ascii="Arial" w:eastAsia="Times New Roman" w:hAnsi="Arial" w:cs="Arial"/>
                <w:color w:val="000000"/>
                <w:lang w:val="en-US"/>
              </w:rPr>
              <w:t xml:space="preserve"> Market Training Center</w:t>
            </w:r>
          </w:p>
        </w:tc>
      </w:tr>
      <w:tr w:rsidR="00637C9E" w:rsidRPr="00BA65EC" w:rsidTr="00637C9E">
        <w:tc>
          <w:tcPr>
            <w:tcW w:w="2102" w:type="dxa"/>
            <w:tcBorders>
              <w:left w:val="single" w:sz="1" w:space="0" w:color="000000"/>
              <w:bottom w:val="single" w:sz="1" w:space="0" w:color="000000"/>
            </w:tcBorders>
            <w:shd w:val="clear" w:color="auto" w:fill="auto"/>
          </w:tcPr>
          <w:p w:rsidR="00637C9E" w:rsidRPr="00BC3643" w:rsidRDefault="00637C9E" w:rsidP="008408CD">
            <w:pPr>
              <w:pStyle w:val="Contenutotabella"/>
              <w:snapToGrid w:val="0"/>
              <w:rPr>
                <w:rFonts w:ascii="Verdana" w:hAnsi="Verdana"/>
                <w:sz w:val="20"/>
                <w:szCs w:val="20"/>
                <w:lang w:val="en-GB"/>
              </w:rPr>
            </w:pPr>
            <w:r w:rsidRPr="00BC3643">
              <w:rPr>
                <w:rFonts w:ascii="Verdana" w:hAnsi="Verdana"/>
                <w:sz w:val="20"/>
                <w:szCs w:val="20"/>
                <w:lang w:val="en-GB"/>
              </w:rPr>
              <w:t>Erasmus Plus</w:t>
            </w:r>
          </w:p>
        </w:tc>
        <w:tc>
          <w:tcPr>
            <w:tcW w:w="2101" w:type="dxa"/>
            <w:tcBorders>
              <w:left w:val="single" w:sz="1" w:space="0" w:color="000000"/>
              <w:bottom w:val="single" w:sz="1" w:space="0" w:color="000000"/>
            </w:tcBorders>
            <w:shd w:val="clear" w:color="auto" w:fill="auto"/>
          </w:tcPr>
          <w:p w:rsidR="00637C9E" w:rsidRPr="00BA65EC" w:rsidRDefault="00637C9E" w:rsidP="008408CD">
            <w:pPr>
              <w:pStyle w:val="Contenutotabella"/>
              <w:snapToGrid w:val="0"/>
              <w:rPr>
                <w:rFonts w:ascii="Verdana" w:hAnsi="Verdana"/>
                <w:sz w:val="20"/>
                <w:szCs w:val="20"/>
                <w:lang w:val="en-GB"/>
              </w:rPr>
            </w:pPr>
          </w:p>
        </w:tc>
        <w:tc>
          <w:tcPr>
            <w:tcW w:w="759" w:type="dxa"/>
            <w:tcBorders>
              <w:left w:val="single" w:sz="1" w:space="0" w:color="000000"/>
              <w:bottom w:val="single" w:sz="1" w:space="0" w:color="000000"/>
            </w:tcBorders>
            <w:shd w:val="clear" w:color="auto" w:fill="auto"/>
          </w:tcPr>
          <w:p w:rsidR="00637C9E" w:rsidRDefault="00637C9E" w:rsidP="008408CD">
            <w:pPr>
              <w:pStyle w:val="Contenutotabella"/>
              <w:snapToGrid w:val="0"/>
              <w:rPr>
                <w:rFonts w:ascii="Verdana" w:hAnsi="Verdana"/>
                <w:sz w:val="20"/>
                <w:szCs w:val="20"/>
                <w:lang w:val="en-GB"/>
              </w:rPr>
            </w:pPr>
            <w:r>
              <w:rPr>
                <w:rFonts w:ascii="Verdana" w:hAnsi="Verdana"/>
                <w:sz w:val="20"/>
                <w:szCs w:val="20"/>
                <w:lang w:val="en-GB"/>
              </w:rPr>
              <w:t>2015</w:t>
            </w:r>
          </w:p>
        </w:tc>
        <w:tc>
          <w:tcPr>
            <w:tcW w:w="2791" w:type="dxa"/>
            <w:tcBorders>
              <w:left w:val="single" w:sz="1" w:space="0" w:color="000000"/>
              <w:bottom w:val="single" w:sz="1" w:space="0" w:color="000000"/>
            </w:tcBorders>
            <w:shd w:val="clear" w:color="auto" w:fill="auto"/>
          </w:tcPr>
          <w:p w:rsidR="00637C9E" w:rsidRDefault="00637C9E" w:rsidP="008408CD">
            <w:pPr>
              <w:pStyle w:val="Contenutotabella"/>
              <w:snapToGrid w:val="0"/>
              <w:rPr>
                <w:rFonts w:ascii="Verdana" w:hAnsi="Verdana"/>
                <w:sz w:val="20"/>
                <w:szCs w:val="20"/>
                <w:lang w:val="en-GB"/>
              </w:rPr>
            </w:pPr>
            <w:r>
              <w:rPr>
                <w:rFonts w:ascii="Verdana" w:hAnsi="Verdana"/>
                <w:sz w:val="20"/>
                <w:szCs w:val="20"/>
                <w:lang w:val="en-GB"/>
              </w:rPr>
              <w:t>2015-1-LT-01KA102-013097</w:t>
            </w:r>
          </w:p>
        </w:tc>
        <w:tc>
          <w:tcPr>
            <w:tcW w:w="1893" w:type="dxa"/>
            <w:tcBorders>
              <w:left w:val="single" w:sz="1" w:space="0" w:color="000000"/>
              <w:bottom w:val="single" w:sz="1" w:space="0" w:color="000000"/>
              <w:right w:val="single" w:sz="1" w:space="0" w:color="000000"/>
            </w:tcBorders>
            <w:shd w:val="clear" w:color="auto" w:fill="auto"/>
          </w:tcPr>
          <w:p w:rsidR="00637C9E" w:rsidRPr="00BA65EC" w:rsidRDefault="00637C9E" w:rsidP="008408CD">
            <w:pPr>
              <w:autoSpaceDE w:val="0"/>
              <w:autoSpaceDN w:val="0"/>
              <w:adjustRightInd w:val="0"/>
              <w:rPr>
                <w:rFonts w:ascii="Arial" w:eastAsia="Times New Roman" w:hAnsi="Arial" w:cs="Arial"/>
                <w:color w:val="000000"/>
              </w:rPr>
            </w:pPr>
            <w:r>
              <w:rPr>
                <w:rFonts w:ascii="Arial" w:eastAsia="Times New Roman" w:hAnsi="Arial" w:cs="Arial"/>
                <w:color w:val="000000"/>
              </w:rPr>
              <w:t>Kaunas Applied art school</w:t>
            </w:r>
          </w:p>
        </w:tc>
      </w:tr>
      <w:tr w:rsidR="00DB6138" w:rsidRPr="0071462A" w:rsidTr="00637C9E">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BA65EC">
              <w:rPr>
                <w:rFonts w:ascii="Verdana" w:hAnsi="Verdana"/>
                <w:sz w:val="20"/>
                <w:szCs w:val="20"/>
                <w:lang w:val="en-GB"/>
              </w:rPr>
              <w:t>Proyecto Europa II</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2014</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
        </w:tc>
        <w:tc>
          <w:tcPr>
            <w:tcW w:w="1893" w:type="dxa"/>
            <w:tcBorders>
              <w:left w:val="single" w:sz="1" w:space="0" w:color="000000"/>
              <w:bottom w:val="single" w:sz="1" w:space="0" w:color="000000"/>
              <w:right w:val="single" w:sz="1" w:space="0" w:color="000000"/>
            </w:tcBorders>
            <w:shd w:val="clear" w:color="auto" w:fill="auto"/>
          </w:tcPr>
          <w:p w:rsidR="00DB6138" w:rsidRPr="00BA65EC" w:rsidRDefault="00DB6138" w:rsidP="00E5396B">
            <w:pPr>
              <w:autoSpaceDE w:val="0"/>
              <w:autoSpaceDN w:val="0"/>
              <w:adjustRightInd w:val="0"/>
              <w:rPr>
                <w:rFonts w:ascii="Arial" w:eastAsia="Times New Roman" w:hAnsi="Arial" w:cs="Arial"/>
                <w:color w:val="000000"/>
                <w:lang w:eastAsia="it-IT"/>
              </w:rPr>
            </w:pPr>
          </w:p>
          <w:tbl>
            <w:tblPr>
              <w:tblW w:w="0" w:type="auto"/>
              <w:tblBorders>
                <w:top w:val="nil"/>
                <w:left w:val="nil"/>
                <w:bottom w:val="nil"/>
                <w:right w:val="nil"/>
              </w:tblBorders>
              <w:tblLayout w:type="fixed"/>
              <w:tblLook w:val="0000" w:firstRow="0" w:lastRow="0" w:firstColumn="0" w:lastColumn="0" w:noHBand="0" w:noVBand="0"/>
            </w:tblPr>
            <w:tblGrid>
              <w:gridCol w:w="2072"/>
            </w:tblGrid>
            <w:tr w:rsidR="00DB6138" w:rsidRPr="00BA65EC" w:rsidTr="00E5396B">
              <w:trPr>
                <w:trHeight w:val="67"/>
              </w:trPr>
              <w:tc>
                <w:tcPr>
                  <w:tcW w:w="2072" w:type="dxa"/>
                </w:tcPr>
                <w:p w:rsidR="00DB6138" w:rsidRPr="00BA65EC" w:rsidRDefault="00DB6138" w:rsidP="00E5396B">
                  <w:pPr>
                    <w:autoSpaceDE w:val="0"/>
                    <w:autoSpaceDN w:val="0"/>
                    <w:adjustRightInd w:val="0"/>
                    <w:rPr>
                      <w:rFonts w:ascii="Arial" w:eastAsia="Times New Roman" w:hAnsi="Arial" w:cs="Arial"/>
                      <w:color w:val="000000"/>
                      <w:sz w:val="20"/>
                      <w:szCs w:val="20"/>
                      <w:lang w:eastAsia="it-IT"/>
                    </w:rPr>
                  </w:pPr>
                  <w:r w:rsidRPr="00BA65EC">
                    <w:rPr>
                      <w:rFonts w:ascii="Arial" w:eastAsia="Times New Roman" w:hAnsi="Arial" w:cs="Arial"/>
                      <w:color w:val="000000"/>
                      <w:sz w:val="20"/>
                      <w:szCs w:val="20"/>
                      <w:lang w:eastAsia="it-IT"/>
                    </w:rPr>
                    <w:lastRenderedPageBreak/>
                    <w:t xml:space="preserve"> Fundación José María de Llanos</w:t>
                  </w:r>
                </w:p>
              </w:tc>
            </w:tr>
          </w:tbl>
          <w:p w:rsidR="00DB6138" w:rsidRPr="00637C9E" w:rsidRDefault="00DB6138" w:rsidP="00E5396B">
            <w:pPr>
              <w:pStyle w:val="Contenutotabella"/>
              <w:snapToGrid w:val="0"/>
              <w:rPr>
                <w:rFonts w:ascii="Verdana" w:hAnsi="Verdana"/>
                <w:sz w:val="20"/>
                <w:szCs w:val="20"/>
                <w:lang w:val="es-ES_tradnl"/>
              </w:rPr>
            </w:pPr>
          </w:p>
        </w:tc>
      </w:tr>
      <w:tr w:rsidR="00DB6138" w:rsidRPr="00BA65EC" w:rsidTr="00637C9E">
        <w:tc>
          <w:tcPr>
            <w:tcW w:w="2102" w:type="dxa"/>
            <w:tcBorders>
              <w:left w:val="single" w:sz="1" w:space="0" w:color="000000"/>
              <w:bottom w:val="single" w:sz="1" w:space="0" w:color="000000"/>
            </w:tcBorders>
            <w:shd w:val="clear" w:color="auto" w:fill="auto"/>
          </w:tcPr>
          <w:p w:rsidR="00DB6138" w:rsidRPr="00BA65EC" w:rsidRDefault="00DB6138" w:rsidP="00E5396B">
            <w:pPr>
              <w:pStyle w:val="Contenutotabella"/>
              <w:snapToGrid w:val="0"/>
              <w:rPr>
                <w:rFonts w:ascii="Verdana" w:hAnsi="Verdana"/>
                <w:sz w:val="20"/>
                <w:szCs w:val="20"/>
              </w:rPr>
            </w:pPr>
            <w:r>
              <w:rPr>
                <w:rFonts w:ascii="Verdana" w:hAnsi="Verdana"/>
                <w:sz w:val="20"/>
                <w:szCs w:val="20"/>
              </w:rPr>
              <w:lastRenderedPageBreak/>
              <w:t>LLP</w:t>
            </w:r>
          </w:p>
        </w:tc>
        <w:tc>
          <w:tcPr>
            <w:tcW w:w="2101" w:type="dxa"/>
            <w:tcBorders>
              <w:left w:val="single" w:sz="1" w:space="0" w:color="000000"/>
              <w:bottom w:val="single" w:sz="1" w:space="0" w:color="000000"/>
            </w:tcBorders>
            <w:shd w:val="clear" w:color="auto" w:fill="auto"/>
          </w:tcPr>
          <w:p w:rsidR="00DB6138" w:rsidRPr="00BA65EC" w:rsidRDefault="00DB6138" w:rsidP="00E5396B">
            <w:pPr>
              <w:pStyle w:val="Contenutotabella"/>
              <w:snapToGrid w:val="0"/>
              <w:rPr>
                <w:rFonts w:ascii="Verdana" w:hAnsi="Verdana"/>
                <w:sz w:val="20"/>
                <w:szCs w:val="20"/>
              </w:rPr>
            </w:pPr>
            <w:proofErr w:type="spellStart"/>
            <w:r>
              <w:rPr>
                <w:rFonts w:ascii="Verdana" w:hAnsi="Verdana"/>
                <w:sz w:val="20"/>
                <w:szCs w:val="20"/>
              </w:rPr>
              <w:t>Around</w:t>
            </w:r>
            <w:proofErr w:type="spellEnd"/>
            <w:r>
              <w:rPr>
                <w:rFonts w:ascii="Verdana" w:hAnsi="Verdana"/>
                <w:sz w:val="20"/>
                <w:szCs w:val="20"/>
              </w:rPr>
              <w:t xml:space="preserve"> Europe</w:t>
            </w:r>
          </w:p>
        </w:tc>
        <w:tc>
          <w:tcPr>
            <w:tcW w:w="759" w:type="dxa"/>
            <w:tcBorders>
              <w:left w:val="single" w:sz="1" w:space="0" w:color="000000"/>
              <w:bottom w:val="single" w:sz="1" w:space="0" w:color="000000"/>
            </w:tcBorders>
            <w:shd w:val="clear" w:color="auto" w:fill="auto"/>
          </w:tcPr>
          <w:p w:rsidR="00DB6138" w:rsidRPr="00BA65EC" w:rsidRDefault="00DB6138" w:rsidP="00E5396B">
            <w:pPr>
              <w:pStyle w:val="Contenutotabella"/>
              <w:snapToGrid w:val="0"/>
              <w:rPr>
                <w:rFonts w:ascii="Verdana" w:hAnsi="Verdana"/>
                <w:sz w:val="20"/>
                <w:szCs w:val="20"/>
              </w:rPr>
            </w:pPr>
            <w:r>
              <w:rPr>
                <w:rFonts w:ascii="Verdana" w:hAnsi="Verdana"/>
                <w:sz w:val="20"/>
                <w:szCs w:val="20"/>
              </w:rPr>
              <w:t>2014</w:t>
            </w:r>
          </w:p>
        </w:tc>
        <w:tc>
          <w:tcPr>
            <w:tcW w:w="2791" w:type="dxa"/>
            <w:tcBorders>
              <w:left w:val="single" w:sz="1" w:space="0" w:color="000000"/>
              <w:bottom w:val="single" w:sz="1" w:space="0" w:color="000000"/>
            </w:tcBorders>
            <w:shd w:val="clear" w:color="auto" w:fill="auto"/>
          </w:tcPr>
          <w:p w:rsidR="00DB6138" w:rsidRPr="004A5224" w:rsidRDefault="00DB6138" w:rsidP="00E5396B">
            <w:pPr>
              <w:pStyle w:val="Contenutotabella"/>
              <w:snapToGrid w:val="0"/>
              <w:rPr>
                <w:rFonts w:ascii="Verdana" w:hAnsi="Verdana"/>
                <w:sz w:val="18"/>
                <w:szCs w:val="18"/>
              </w:rPr>
            </w:pPr>
            <w:r w:rsidRPr="004A5224">
              <w:rPr>
                <w:rFonts w:ascii="Arial" w:eastAsia="Times New Roman" w:hAnsi="Arial" w:cs="Arial"/>
                <w:kern w:val="0"/>
                <w:sz w:val="18"/>
                <w:szCs w:val="18"/>
                <w:lang w:eastAsia="it-IT" w:bidi="ar-SA"/>
              </w:rPr>
              <w:t>2013-1-BG1-LEO 01-08915</w:t>
            </w:r>
          </w:p>
        </w:tc>
        <w:tc>
          <w:tcPr>
            <w:tcW w:w="1893" w:type="dxa"/>
            <w:tcBorders>
              <w:left w:val="single" w:sz="1" w:space="0" w:color="000000"/>
              <w:bottom w:val="single" w:sz="1" w:space="0" w:color="000000"/>
              <w:right w:val="single" w:sz="1" w:space="0" w:color="000000"/>
            </w:tcBorders>
            <w:shd w:val="clear" w:color="auto" w:fill="auto"/>
          </w:tcPr>
          <w:p w:rsidR="00DB6138" w:rsidRPr="00BA65EC" w:rsidRDefault="00DB6138" w:rsidP="00E5396B">
            <w:pPr>
              <w:pStyle w:val="Contenutotabella"/>
              <w:snapToGrid w:val="0"/>
              <w:rPr>
                <w:rFonts w:ascii="Verdana" w:hAnsi="Verdana"/>
                <w:sz w:val="18"/>
                <w:szCs w:val="18"/>
              </w:rPr>
            </w:pPr>
            <w:proofErr w:type="spellStart"/>
            <w:r w:rsidRPr="00BA65EC">
              <w:rPr>
                <w:rFonts w:ascii="Arial" w:eastAsia="Times New Roman" w:hAnsi="Arial" w:cs="Arial"/>
                <w:kern w:val="0"/>
                <w:sz w:val="18"/>
                <w:szCs w:val="18"/>
                <w:lang w:eastAsia="it-IT" w:bidi="ar-SA"/>
              </w:rPr>
              <w:t>SOU"Vasil</w:t>
            </w:r>
            <w:proofErr w:type="spellEnd"/>
            <w:r w:rsidRPr="00BA65EC">
              <w:rPr>
                <w:rFonts w:ascii="Arial" w:eastAsia="Times New Roman" w:hAnsi="Arial" w:cs="Arial"/>
                <w:kern w:val="0"/>
                <w:sz w:val="18"/>
                <w:szCs w:val="18"/>
                <w:lang w:eastAsia="it-IT" w:bidi="ar-SA"/>
              </w:rPr>
              <w:t xml:space="preserve"> Levski</w:t>
            </w:r>
          </w:p>
        </w:tc>
      </w:tr>
      <w:tr w:rsidR="00DB6138" w:rsidRPr="00BA65EC" w:rsidTr="00637C9E">
        <w:tc>
          <w:tcPr>
            <w:tcW w:w="2102" w:type="dxa"/>
            <w:tcBorders>
              <w:left w:val="single" w:sz="1" w:space="0" w:color="000000"/>
              <w:bottom w:val="single" w:sz="1" w:space="0" w:color="000000"/>
            </w:tcBorders>
            <w:shd w:val="clear" w:color="auto" w:fill="auto"/>
          </w:tcPr>
          <w:p w:rsidR="00DB6138" w:rsidRPr="00BA65EC" w:rsidRDefault="00DB6138" w:rsidP="00E5396B">
            <w:pPr>
              <w:pStyle w:val="Contenutotabella"/>
              <w:snapToGrid w:val="0"/>
              <w:rPr>
                <w:rFonts w:ascii="Verdana" w:hAnsi="Verdana"/>
                <w:sz w:val="20"/>
                <w:szCs w:val="20"/>
              </w:rPr>
            </w:pPr>
            <w:r>
              <w:rPr>
                <w:rFonts w:ascii="Verdana" w:hAnsi="Verdana"/>
                <w:sz w:val="20"/>
                <w:szCs w:val="20"/>
              </w:rPr>
              <w:t>LLP</w:t>
            </w:r>
          </w:p>
        </w:tc>
        <w:tc>
          <w:tcPr>
            <w:tcW w:w="2101" w:type="dxa"/>
            <w:tcBorders>
              <w:left w:val="single" w:sz="1" w:space="0" w:color="000000"/>
              <w:bottom w:val="single" w:sz="1" w:space="0" w:color="000000"/>
            </w:tcBorders>
            <w:shd w:val="clear" w:color="auto" w:fill="auto"/>
          </w:tcPr>
          <w:p w:rsidR="00DB6138" w:rsidRPr="004A5224" w:rsidRDefault="00DB6138" w:rsidP="00E5396B">
            <w:pPr>
              <w:autoSpaceDE w:val="0"/>
              <w:autoSpaceDN w:val="0"/>
              <w:adjustRightInd w:val="0"/>
              <w:rPr>
                <w:rFonts w:ascii="Arial" w:eastAsia="Times New Roman" w:hAnsi="Arial" w:cs="Arial"/>
                <w:sz w:val="20"/>
                <w:szCs w:val="20"/>
                <w:lang w:eastAsia="it-IT"/>
              </w:rPr>
            </w:pPr>
            <w:r w:rsidRPr="004A5224">
              <w:rPr>
                <w:rFonts w:ascii="Arial" w:eastAsia="Times New Roman" w:hAnsi="Arial" w:cs="Arial"/>
                <w:sz w:val="20"/>
                <w:szCs w:val="20"/>
                <w:lang w:eastAsia="it-IT"/>
              </w:rPr>
              <w:t>National Cultural Heritage in</w:t>
            </w:r>
          </w:p>
          <w:p w:rsidR="00DB6138" w:rsidRPr="00DB6138" w:rsidRDefault="00DB6138" w:rsidP="00E5396B">
            <w:pPr>
              <w:pStyle w:val="Contenutotabella"/>
              <w:snapToGrid w:val="0"/>
              <w:rPr>
                <w:rFonts w:ascii="Verdana" w:hAnsi="Verdana"/>
                <w:sz w:val="20"/>
                <w:szCs w:val="20"/>
                <w:lang w:val="en-US"/>
              </w:rPr>
            </w:pPr>
            <w:r w:rsidRPr="00DB6138">
              <w:rPr>
                <w:rFonts w:ascii="Arial" w:eastAsia="Times New Roman" w:hAnsi="Arial" w:cs="Arial"/>
                <w:kern w:val="0"/>
                <w:sz w:val="20"/>
                <w:szCs w:val="20"/>
                <w:lang w:val="en-US" w:eastAsia="it-IT" w:bidi="ar-SA"/>
              </w:rPr>
              <w:t>Vocational Training</w:t>
            </w:r>
          </w:p>
        </w:tc>
        <w:tc>
          <w:tcPr>
            <w:tcW w:w="759" w:type="dxa"/>
            <w:tcBorders>
              <w:left w:val="single" w:sz="1" w:space="0" w:color="000000"/>
              <w:bottom w:val="single" w:sz="1" w:space="0" w:color="000000"/>
            </w:tcBorders>
            <w:shd w:val="clear" w:color="auto" w:fill="auto"/>
          </w:tcPr>
          <w:p w:rsidR="00DB6138" w:rsidRPr="00BA65EC" w:rsidRDefault="00DB6138" w:rsidP="00E5396B">
            <w:pPr>
              <w:pStyle w:val="Contenutotabella"/>
              <w:snapToGrid w:val="0"/>
              <w:rPr>
                <w:rFonts w:ascii="Verdana" w:hAnsi="Verdana"/>
                <w:sz w:val="20"/>
                <w:szCs w:val="20"/>
              </w:rPr>
            </w:pPr>
            <w:r>
              <w:rPr>
                <w:rFonts w:ascii="Verdana" w:hAnsi="Verdana"/>
                <w:sz w:val="20"/>
                <w:szCs w:val="20"/>
              </w:rPr>
              <w:t>2014</w:t>
            </w:r>
          </w:p>
        </w:tc>
        <w:tc>
          <w:tcPr>
            <w:tcW w:w="2791" w:type="dxa"/>
            <w:tcBorders>
              <w:left w:val="single" w:sz="1" w:space="0" w:color="000000"/>
              <w:bottom w:val="single" w:sz="1" w:space="0" w:color="000000"/>
            </w:tcBorders>
            <w:shd w:val="clear" w:color="auto" w:fill="auto"/>
          </w:tcPr>
          <w:p w:rsidR="00DB6138" w:rsidRPr="004A5224" w:rsidRDefault="00DB6138" w:rsidP="00E5396B">
            <w:pPr>
              <w:pStyle w:val="Contenutotabella"/>
              <w:snapToGrid w:val="0"/>
              <w:rPr>
                <w:rFonts w:ascii="Verdana" w:hAnsi="Verdana"/>
                <w:sz w:val="18"/>
                <w:szCs w:val="18"/>
              </w:rPr>
            </w:pPr>
            <w:r w:rsidRPr="004A5224">
              <w:rPr>
                <w:rFonts w:ascii="Arial" w:eastAsia="Times New Roman" w:hAnsi="Arial" w:cs="Arial"/>
                <w:kern w:val="0"/>
                <w:sz w:val="18"/>
                <w:szCs w:val="18"/>
                <w:lang w:eastAsia="it-IT" w:bidi="ar-SA"/>
              </w:rPr>
              <w:t>LLP-LdV-IVT-2012-LT-0692</w:t>
            </w:r>
          </w:p>
        </w:tc>
        <w:tc>
          <w:tcPr>
            <w:tcW w:w="1893" w:type="dxa"/>
            <w:tcBorders>
              <w:left w:val="single" w:sz="1" w:space="0" w:color="000000"/>
              <w:bottom w:val="single" w:sz="1" w:space="0" w:color="000000"/>
              <w:right w:val="single" w:sz="1" w:space="0" w:color="000000"/>
            </w:tcBorders>
            <w:shd w:val="clear" w:color="auto" w:fill="auto"/>
          </w:tcPr>
          <w:p w:rsidR="00DB6138" w:rsidRPr="00637C9E" w:rsidRDefault="00DB6138" w:rsidP="00E5396B">
            <w:pPr>
              <w:pStyle w:val="Contenutotabella"/>
              <w:snapToGrid w:val="0"/>
              <w:rPr>
                <w:rFonts w:ascii="Verdana" w:hAnsi="Verdana"/>
                <w:sz w:val="20"/>
                <w:szCs w:val="20"/>
                <w:lang w:val="fr-FR"/>
              </w:rPr>
            </w:pPr>
            <w:proofErr w:type="spellStart"/>
            <w:r w:rsidRPr="00637C9E">
              <w:rPr>
                <w:rFonts w:ascii="Arial" w:eastAsia="Times New Roman" w:hAnsi="Arial" w:cs="Arial"/>
                <w:kern w:val="0"/>
                <w:sz w:val="20"/>
                <w:szCs w:val="20"/>
                <w:lang w:val="fr-FR" w:eastAsia="it-IT" w:bidi="ar-SA"/>
              </w:rPr>
              <w:t>Plunges</w:t>
            </w:r>
            <w:proofErr w:type="spellEnd"/>
            <w:r w:rsidRPr="00637C9E">
              <w:rPr>
                <w:rFonts w:ascii="Arial" w:eastAsia="Times New Roman" w:hAnsi="Arial" w:cs="Arial"/>
                <w:kern w:val="0"/>
                <w:sz w:val="20"/>
                <w:szCs w:val="20"/>
                <w:lang w:val="fr-FR" w:eastAsia="it-IT" w:bidi="ar-SA"/>
              </w:rPr>
              <w:t xml:space="preserve"> </w:t>
            </w:r>
            <w:proofErr w:type="spellStart"/>
            <w:r w:rsidRPr="00637C9E">
              <w:rPr>
                <w:rFonts w:ascii="Arial" w:eastAsia="Times New Roman" w:hAnsi="Arial" w:cs="Arial"/>
                <w:kern w:val="0"/>
                <w:sz w:val="20"/>
                <w:szCs w:val="20"/>
                <w:lang w:val="fr-FR" w:eastAsia="it-IT" w:bidi="ar-SA"/>
              </w:rPr>
              <w:t>technologiju</w:t>
            </w:r>
            <w:proofErr w:type="spellEnd"/>
            <w:r w:rsidRPr="00637C9E">
              <w:rPr>
                <w:rFonts w:ascii="Arial" w:eastAsia="Times New Roman" w:hAnsi="Arial" w:cs="Arial"/>
                <w:kern w:val="0"/>
                <w:sz w:val="20"/>
                <w:szCs w:val="20"/>
                <w:lang w:val="fr-FR" w:eastAsia="it-IT" w:bidi="ar-SA"/>
              </w:rPr>
              <w:t xml:space="preserve"> </w:t>
            </w:r>
            <w:proofErr w:type="spellStart"/>
            <w:r w:rsidRPr="00637C9E">
              <w:rPr>
                <w:rFonts w:ascii="Arial" w:eastAsia="Times New Roman" w:hAnsi="Arial" w:cs="Arial"/>
                <w:kern w:val="0"/>
                <w:sz w:val="20"/>
                <w:szCs w:val="20"/>
                <w:lang w:val="fr-FR" w:eastAsia="it-IT" w:bidi="ar-SA"/>
              </w:rPr>
              <w:t>ir</w:t>
            </w:r>
            <w:proofErr w:type="spellEnd"/>
            <w:r w:rsidRPr="00637C9E">
              <w:rPr>
                <w:rFonts w:ascii="Arial" w:eastAsia="Times New Roman" w:hAnsi="Arial" w:cs="Arial"/>
                <w:kern w:val="0"/>
                <w:sz w:val="20"/>
                <w:szCs w:val="20"/>
                <w:lang w:val="fr-FR" w:eastAsia="it-IT" w:bidi="ar-SA"/>
              </w:rPr>
              <w:t xml:space="preserve"> </w:t>
            </w:r>
            <w:proofErr w:type="spellStart"/>
            <w:r w:rsidRPr="00637C9E">
              <w:rPr>
                <w:rFonts w:ascii="Arial" w:eastAsia="Times New Roman" w:hAnsi="Arial" w:cs="Arial"/>
                <w:kern w:val="0"/>
                <w:sz w:val="20"/>
                <w:szCs w:val="20"/>
                <w:lang w:val="fr-FR" w:eastAsia="it-IT" w:bidi="ar-SA"/>
              </w:rPr>
              <w:t>verslo</w:t>
            </w:r>
            <w:proofErr w:type="spellEnd"/>
            <w:r w:rsidRPr="00637C9E">
              <w:rPr>
                <w:rFonts w:ascii="Arial" w:eastAsia="Times New Roman" w:hAnsi="Arial" w:cs="Arial"/>
                <w:kern w:val="0"/>
                <w:sz w:val="20"/>
                <w:szCs w:val="20"/>
                <w:lang w:val="fr-FR" w:eastAsia="it-IT" w:bidi="ar-SA"/>
              </w:rPr>
              <w:t xml:space="preserve"> </w:t>
            </w:r>
            <w:proofErr w:type="spellStart"/>
            <w:r w:rsidRPr="00637C9E">
              <w:rPr>
                <w:rFonts w:ascii="Arial" w:eastAsia="Times New Roman" w:hAnsi="Arial" w:cs="Arial"/>
                <w:kern w:val="0"/>
                <w:sz w:val="20"/>
                <w:szCs w:val="20"/>
                <w:lang w:val="fr-FR" w:eastAsia="it-IT" w:bidi="ar-SA"/>
              </w:rPr>
              <w:t>mokykla</w:t>
            </w:r>
            <w:proofErr w:type="spellEnd"/>
          </w:p>
        </w:tc>
      </w:tr>
      <w:tr w:rsidR="00DB6138" w:rsidRPr="00BA65EC" w:rsidTr="00637C9E">
        <w:tc>
          <w:tcPr>
            <w:tcW w:w="2102" w:type="dxa"/>
            <w:tcBorders>
              <w:left w:val="single" w:sz="1" w:space="0" w:color="000000"/>
            </w:tcBorders>
            <w:shd w:val="clear" w:color="auto" w:fill="auto"/>
          </w:tcPr>
          <w:p w:rsidR="00DB6138" w:rsidRPr="00BA65EC" w:rsidRDefault="00DB6138" w:rsidP="00E5396B">
            <w:pPr>
              <w:pStyle w:val="Contenutotabella"/>
              <w:snapToGrid w:val="0"/>
              <w:rPr>
                <w:rFonts w:ascii="Verdana" w:hAnsi="Verdana"/>
                <w:sz w:val="20"/>
                <w:szCs w:val="20"/>
                <w:lang w:val="en-US"/>
              </w:rPr>
            </w:pPr>
            <w:r>
              <w:rPr>
                <w:rFonts w:ascii="Verdana" w:hAnsi="Verdana"/>
                <w:sz w:val="20"/>
                <w:szCs w:val="20"/>
                <w:lang w:val="en-US"/>
              </w:rPr>
              <w:t>LLP</w:t>
            </w:r>
          </w:p>
        </w:tc>
        <w:tc>
          <w:tcPr>
            <w:tcW w:w="2101" w:type="dxa"/>
            <w:tcBorders>
              <w:left w:val="single" w:sz="1" w:space="0" w:color="000000"/>
            </w:tcBorders>
            <w:shd w:val="clear" w:color="auto" w:fill="auto"/>
          </w:tcPr>
          <w:p w:rsidR="00DB6138" w:rsidRPr="00BA65EC" w:rsidRDefault="00DB6138" w:rsidP="00E5396B">
            <w:pPr>
              <w:pStyle w:val="Contenutotabella"/>
              <w:snapToGrid w:val="0"/>
              <w:rPr>
                <w:rFonts w:ascii="Verdana" w:hAnsi="Verdana"/>
                <w:sz w:val="20"/>
                <w:szCs w:val="20"/>
                <w:lang w:val="en-US"/>
              </w:rPr>
            </w:pPr>
            <w:r w:rsidRPr="00BA65EC">
              <w:rPr>
                <w:rFonts w:ascii="Verdana" w:hAnsi="Verdana"/>
                <w:sz w:val="20"/>
                <w:szCs w:val="20"/>
                <w:lang w:val="en-US"/>
              </w:rPr>
              <w:t>Researching Foreign Language</w:t>
            </w:r>
          </w:p>
        </w:tc>
        <w:tc>
          <w:tcPr>
            <w:tcW w:w="759" w:type="dxa"/>
            <w:tcBorders>
              <w:left w:val="single" w:sz="1" w:space="0" w:color="000000"/>
            </w:tcBorders>
            <w:shd w:val="clear" w:color="auto" w:fill="auto"/>
          </w:tcPr>
          <w:p w:rsidR="00DB6138" w:rsidRPr="00BA65EC" w:rsidRDefault="00DB6138" w:rsidP="00E5396B">
            <w:pPr>
              <w:pStyle w:val="Contenutotabella"/>
              <w:snapToGrid w:val="0"/>
              <w:rPr>
                <w:rFonts w:ascii="Verdana" w:hAnsi="Verdana"/>
                <w:sz w:val="20"/>
                <w:szCs w:val="20"/>
                <w:lang w:val="en-US"/>
              </w:rPr>
            </w:pPr>
            <w:r>
              <w:rPr>
                <w:rFonts w:ascii="Verdana" w:hAnsi="Verdana"/>
                <w:sz w:val="20"/>
                <w:szCs w:val="20"/>
                <w:lang w:val="en-US"/>
              </w:rPr>
              <w:t>2014</w:t>
            </w:r>
          </w:p>
        </w:tc>
        <w:tc>
          <w:tcPr>
            <w:tcW w:w="2791" w:type="dxa"/>
            <w:tcBorders>
              <w:left w:val="single" w:sz="1" w:space="0" w:color="000000"/>
            </w:tcBorders>
            <w:shd w:val="clear" w:color="auto" w:fill="auto"/>
          </w:tcPr>
          <w:p w:rsidR="00DB6138" w:rsidRPr="00BA65EC" w:rsidRDefault="00DB6138" w:rsidP="00E5396B">
            <w:pPr>
              <w:pStyle w:val="Contenutotabella"/>
              <w:snapToGrid w:val="0"/>
              <w:rPr>
                <w:rFonts w:ascii="Verdana" w:hAnsi="Verdana"/>
                <w:sz w:val="20"/>
                <w:szCs w:val="20"/>
                <w:lang w:val="en-US"/>
              </w:rPr>
            </w:pPr>
            <w:r w:rsidRPr="00BA65EC">
              <w:rPr>
                <w:rFonts w:ascii="Verdana" w:hAnsi="Verdana"/>
                <w:sz w:val="20"/>
                <w:szCs w:val="20"/>
                <w:lang w:val="en-US"/>
              </w:rPr>
              <w:t>2013-1-TR-LEO 03-50349</w:t>
            </w:r>
          </w:p>
        </w:tc>
        <w:tc>
          <w:tcPr>
            <w:tcW w:w="1893" w:type="dxa"/>
            <w:tcBorders>
              <w:left w:val="single" w:sz="1" w:space="0" w:color="000000"/>
              <w:right w:val="single" w:sz="1" w:space="0" w:color="000000"/>
            </w:tcBorders>
            <w:shd w:val="clear" w:color="auto" w:fill="auto"/>
          </w:tcPr>
          <w:p w:rsidR="00DB6138" w:rsidRPr="00637C9E" w:rsidRDefault="00DB6138" w:rsidP="00E5396B">
            <w:pPr>
              <w:pStyle w:val="Contenutotabella"/>
              <w:snapToGrid w:val="0"/>
              <w:rPr>
                <w:rFonts w:ascii="Verdana" w:hAnsi="Verdana"/>
                <w:sz w:val="20"/>
                <w:szCs w:val="20"/>
                <w:lang w:val="es-ES_tradnl"/>
              </w:rPr>
            </w:pPr>
            <w:r w:rsidRPr="00637C9E">
              <w:rPr>
                <w:rFonts w:ascii="Verdana" w:hAnsi="Verdana"/>
                <w:sz w:val="20"/>
                <w:szCs w:val="20"/>
                <w:lang w:val="es-ES_tradnl"/>
              </w:rPr>
              <w:t>Çeşme Ulusoy Mesleki ve Teknik Anadolu Lisesi</w:t>
            </w:r>
          </w:p>
        </w:tc>
      </w:tr>
      <w:tr w:rsidR="00DB6138" w:rsidRPr="00BA65EC" w:rsidTr="00637C9E">
        <w:trPr>
          <w:trHeight w:val="61"/>
        </w:trPr>
        <w:tc>
          <w:tcPr>
            <w:tcW w:w="2102" w:type="dxa"/>
            <w:tcBorders>
              <w:left w:val="single" w:sz="1" w:space="0" w:color="000000"/>
              <w:bottom w:val="single" w:sz="1" w:space="0" w:color="000000"/>
            </w:tcBorders>
            <w:shd w:val="clear" w:color="auto" w:fill="auto"/>
          </w:tcPr>
          <w:p w:rsidR="00DB6138" w:rsidRPr="00637C9E" w:rsidRDefault="00DB6138" w:rsidP="00E5396B">
            <w:pPr>
              <w:pStyle w:val="Contenutotabella"/>
              <w:snapToGrid w:val="0"/>
              <w:rPr>
                <w:rFonts w:ascii="Verdana" w:hAnsi="Verdana"/>
                <w:sz w:val="20"/>
                <w:szCs w:val="20"/>
                <w:lang w:val="es-ES_tradnl"/>
              </w:rPr>
            </w:pPr>
          </w:p>
        </w:tc>
        <w:tc>
          <w:tcPr>
            <w:tcW w:w="2101" w:type="dxa"/>
            <w:tcBorders>
              <w:left w:val="single" w:sz="1" w:space="0" w:color="000000"/>
              <w:bottom w:val="single" w:sz="1" w:space="0" w:color="000000"/>
            </w:tcBorders>
            <w:shd w:val="clear" w:color="auto" w:fill="auto"/>
          </w:tcPr>
          <w:p w:rsidR="00DB6138" w:rsidRPr="00637C9E" w:rsidRDefault="00DB6138" w:rsidP="00E5396B">
            <w:pPr>
              <w:pStyle w:val="Contenutotabella"/>
              <w:snapToGrid w:val="0"/>
              <w:rPr>
                <w:rFonts w:ascii="Verdana" w:hAnsi="Verdana"/>
                <w:sz w:val="20"/>
                <w:szCs w:val="20"/>
                <w:lang w:val="es-ES_tradnl"/>
              </w:rPr>
            </w:pPr>
          </w:p>
        </w:tc>
        <w:tc>
          <w:tcPr>
            <w:tcW w:w="759" w:type="dxa"/>
            <w:tcBorders>
              <w:left w:val="single" w:sz="1" w:space="0" w:color="000000"/>
              <w:bottom w:val="single" w:sz="1" w:space="0" w:color="000000"/>
            </w:tcBorders>
            <w:shd w:val="clear" w:color="auto" w:fill="auto"/>
          </w:tcPr>
          <w:p w:rsidR="00DB6138" w:rsidRPr="00637C9E" w:rsidRDefault="00DB6138" w:rsidP="00E5396B">
            <w:pPr>
              <w:pStyle w:val="Contenutotabella"/>
              <w:snapToGrid w:val="0"/>
              <w:rPr>
                <w:rFonts w:ascii="Verdana" w:hAnsi="Verdana"/>
                <w:sz w:val="20"/>
                <w:szCs w:val="20"/>
                <w:lang w:val="es-ES_tradnl"/>
              </w:rPr>
            </w:pPr>
          </w:p>
        </w:tc>
        <w:tc>
          <w:tcPr>
            <w:tcW w:w="2791" w:type="dxa"/>
            <w:tcBorders>
              <w:left w:val="single" w:sz="1" w:space="0" w:color="000000"/>
              <w:bottom w:val="single" w:sz="1" w:space="0" w:color="000000"/>
            </w:tcBorders>
            <w:shd w:val="clear" w:color="auto" w:fill="auto"/>
          </w:tcPr>
          <w:p w:rsidR="00DB6138" w:rsidRPr="00637C9E" w:rsidRDefault="00DB6138" w:rsidP="00E5396B">
            <w:pPr>
              <w:pStyle w:val="Contenutotabella"/>
              <w:snapToGrid w:val="0"/>
              <w:rPr>
                <w:rFonts w:ascii="Verdana" w:hAnsi="Verdana"/>
                <w:sz w:val="20"/>
                <w:szCs w:val="20"/>
                <w:lang w:val="es-ES_tradnl"/>
              </w:rPr>
            </w:pPr>
          </w:p>
        </w:tc>
        <w:tc>
          <w:tcPr>
            <w:tcW w:w="1893" w:type="dxa"/>
            <w:tcBorders>
              <w:left w:val="single" w:sz="1" w:space="0" w:color="000000"/>
              <w:bottom w:val="single" w:sz="1" w:space="0" w:color="000000"/>
              <w:right w:val="single" w:sz="1" w:space="0" w:color="000000"/>
            </w:tcBorders>
            <w:shd w:val="clear" w:color="auto" w:fill="auto"/>
          </w:tcPr>
          <w:p w:rsidR="00DB6138" w:rsidRPr="00637C9E" w:rsidRDefault="00DB6138" w:rsidP="00E5396B">
            <w:pPr>
              <w:pStyle w:val="Contenutotabella"/>
              <w:snapToGrid w:val="0"/>
              <w:rPr>
                <w:rFonts w:ascii="Verdana" w:hAnsi="Verdana"/>
                <w:sz w:val="20"/>
                <w:szCs w:val="20"/>
                <w:lang w:val="es-ES_tradnl"/>
              </w:rPr>
            </w:pPr>
          </w:p>
        </w:tc>
      </w:tr>
      <w:tr w:rsidR="00DB6138" w:rsidTr="00637C9E">
        <w:tc>
          <w:tcPr>
            <w:tcW w:w="2102"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LLP</w:t>
            </w:r>
          </w:p>
        </w:tc>
        <w:tc>
          <w:tcPr>
            <w:tcW w:w="2101" w:type="dxa"/>
            <w:tcBorders>
              <w:left w:val="single" w:sz="1" w:space="0" w:color="000000"/>
              <w:bottom w:val="single" w:sz="1" w:space="0" w:color="000000"/>
            </w:tcBorders>
            <w:shd w:val="clear" w:color="auto" w:fill="auto"/>
          </w:tcPr>
          <w:p w:rsidR="00DB6138" w:rsidRPr="0071462A" w:rsidRDefault="00DB6138" w:rsidP="00E5396B">
            <w:pPr>
              <w:pStyle w:val="Contenutotabella"/>
              <w:snapToGrid w:val="0"/>
              <w:rPr>
                <w:rFonts w:ascii="Verdana" w:hAnsi="Verdana"/>
                <w:sz w:val="20"/>
                <w:szCs w:val="20"/>
                <w:lang w:val="en-US"/>
              </w:rPr>
            </w:pPr>
            <w:r>
              <w:rPr>
                <w:rFonts w:ascii="Verdana" w:hAnsi="Verdana"/>
                <w:sz w:val="20"/>
                <w:szCs w:val="20"/>
                <w:lang w:val="en-US"/>
              </w:rPr>
              <w:t>Seek to G</w:t>
            </w:r>
            <w:r w:rsidRPr="002B10AF">
              <w:rPr>
                <w:rFonts w:ascii="Verdana" w:hAnsi="Verdana"/>
                <w:sz w:val="20"/>
                <w:szCs w:val="20"/>
                <w:lang w:val="en-US"/>
              </w:rPr>
              <w:t>row</w:t>
            </w:r>
          </w:p>
        </w:tc>
        <w:tc>
          <w:tcPr>
            <w:tcW w:w="759"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2014</w:t>
            </w:r>
          </w:p>
        </w:tc>
        <w:tc>
          <w:tcPr>
            <w:tcW w:w="2791"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2013-1-EE1-LEO01-04701</w:t>
            </w:r>
          </w:p>
        </w:tc>
        <w:tc>
          <w:tcPr>
            <w:tcW w:w="1893" w:type="dxa"/>
            <w:tcBorders>
              <w:left w:val="single" w:sz="1" w:space="0" w:color="000000"/>
              <w:bottom w:val="single" w:sz="1" w:space="0" w:color="000000"/>
              <w:right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proofErr w:type="spellStart"/>
            <w:r w:rsidRPr="002B10AF">
              <w:rPr>
                <w:rFonts w:ascii="Verdana" w:hAnsi="Verdana"/>
                <w:sz w:val="20"/>
                <w:szCs w:val="20"/>
                <w:lang w:val="en-US"/>
              </w:rPr>
              <w:t>Tallinna</w:t>
            </w:r>
            <w:proofErr w:type="spellEnd"/>
            <w:r w:rsidRPr="002B10AF">
              <w:rPr>
                <w:rFonts w:ascii="Verdana" w:hAnsi="Verdana"/>
                <w:sz w:val="20"/>
                <w:szCs w:val="20"/>
                <w:lang w:val="en-US"/>
              </w:rPr>
              <w:t xml:space="preserve"> </w:t>
            </w:r>
            <w:proofErr w:type="spellStart"/>
            <w:r w:rsidRPr="002B10AF">
              <w:rPr>
                <w:rFonts w:ascii="Verdana" w:hAnsi="Verdana"/>
                <w:sz w:val="20"/>
                <w:szCs w:val="20"/>
                <w:lang w:val="en-US"/>
              </w:rPr>
              <w:t>Ehituskool</w:t>
            </w:r>
            <w:proofErr w:type="spellEnd"/>
          </w:p>
        </w:tc>
      </w:tr>
      <w:tr w:rsidR="00DB6138" w:rsidRPr="0071462A" w:rsidTr="00637C9E">
        <w:tc>
          <w:tcPr>
            <w:tcW w:w="2102"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LLP</w:t>
            </w:r>
          </w:p>
        </w:tc>
        <w:tc>
          <w:tcPr>
            <w:tcW w:w="2101"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A</w:t>
            </w:r>
            <w:r w:rsidRPr="002B10AF">
              <w:rPr>
                <w:rFonts w:ascii="Verdana" w:hAnsi="Verdana"/>
                <w:sz w:val="20"/>
                <w:szCs w:val="20"/>
                <w:lang w:val="en-US"/>
              </w:rPr>
              <w:t>round to learn the new techniques work</w:t>
            </w:r>
          </w:p>
        </w:tc>
        <w:tc>
          <w:tcPr>
            <w:tcW w:w="759"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2014</w:t>
            </w:r>
          </w:p>
        </w:tc>
        <w:tc>
          <w:tcPr>
            <w:tcW w:w="2791"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LLP-</w:t>
            </w:r>
            <w:proofErr w:type="spellStart"/>
            <w:r w:rsidRPr="002B10AF">
              <w:rPr>
                <w:rFonts w:ascii="Verdana" w:hAnsi="Verdana"/>
                <w:sz w:val="20"/>
                <w:szCs w:val="20"/>
                <w:lang w:val="en-US"/>
              </w:rPr>
              <w:t>LdV</w:t>
            </w:r>
            <w:proofErr w:type="spellEnd"/>
            <w:r w:rsidRPr="002B10AF">
              <w:rPr>
                <w:rFonts w:ascii="Verdana" w:hAnsi="Verdana"/>
                <w:sz w:val="20"/>
                <w:szCs w:val="20"/>
                <w:lang w:val="en-US"/>
              </w:rPr>
              <w:t>/IVT/2013/RO/288</w:t>
            </w:r>
          </w:p>
        </w:tc>
        <w:tc>
          <w:tcPr>
            <w:tcW w:w="1893" w:type="dxa"/>
            <w:tcBorders>
              <w:left w:val="single" w:sz="1" w:space="0" w:color="000000"/>
              <w:bottom w:val="single" w:sz="1" w:space="0" w:color="000000"/>
              <w:right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COLEGIUL TEHNIC GENERAL “GHEORGHE MAGHERU”</w:t>
            </w:r>
          </w:p>
        </w:tc>
      </w:tr>
      <w:tr w:rsidR="00DB6138" w:rsidTr="00637C9E">
        <w:tc>
          <w:tcPr>
            <w:tcW w:w="2102"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LLP</w:t>
            </w:r>
          </w:p>
        </w:tc>
        <w:tc>
          <w:tcPr>
            <w:tcW w:w="2101" w:type="dxa"/>
            <w:tcBorders>
              <w:left w:val="single" w:sz="1" w:space="0" w:color="000000"/>
              <w:bottom w:val="single" w:sz="1" w:space="0" w:color="000000"/>
            </w:tcBorders>
            <w:shd w:val="clear" w:color="auto" w:fill="auto"/>
          </w:tcPr>
          <w:p w:rsidR="00DB6138" w:rsidRPr="0062445C"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SMILTENES TEHNIKUMS</w:t>
            </w:r>
          </w:p>
        </w:tc>
        <w:tc>
          <w:tcPr>
            <w:tcW w:w="759"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2014</w:t>
            </w:r>
          </w:p>
        </w:tc>
        <w:tc>
          <w:tcPr>
            <w:tcW w:w="2791"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2014-1-LV01-KA102-000102</w:t>
            </w:r>
          </w:p>
        </w:tc>
        <w:tc>
          <w:tcPr>
            <w:tcW w:w="1893" w:type="dxa"/>
            <w:tcBorders>
              <w:left w:val="single" w:sz="1" w:space="0" w:color="000000"/>
              <w:bottom w:val="single" w:sz="1" w:space="0" w:color="000000"/>
              <w:right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SMILTENES TEHNIKUMS</w:t>
            </w:r>
          </w:p>
        </w:tc>
      </w:tr>
      <w:tr w:rsidR="00DB6138" w:rsidTr="00637C9E">
        <w:tc>
          <w:tcPr>
            <w:tcW w:w="2102"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LLP</w:t>
            </w:r>
          </w:p>
        </w:tc>
        <w:tc>
          <w:tcPr>
            <w:tcW w:w="2101"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Vilnius Vocational Education and Training Centre</w:t>
            </w:r>
          </w:p>
        </w:tc>
        <w:tc>
          <w:tcPr>
            <w:tcW w:w="759"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2014</w:t>
            </w:r>
          </w:p>
        </w:tc>
        <w:tc>
          <w:tcPr>
            <w:tcW w:w="2791"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LLP-LdV-IVT-2013-LT-0853</w:t>
            </w:r>
          </w:p>
        </w:tc>
        <w:tc>
          <w:tcPr>
            <w:tcW w:w="1893" w:type="dxa"/>
            <w:tcBorders>
              <w:left w:val="single" w:sz="1" w:space="0" w:color="000000"/>
              <w:bottom w:val="single" w:sz="1" w:space="0" w:color="000000"/>
              <w:right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Vilnius Vocational Education and Training Centre</w:t>
            </w:r>
          </w:p>
        </w:tc>
      </w:tr>
      <w:tr w:rsidR="00DB6138" w:rsidRPr="002B10AF" w:rsidTr="00637C9E">
        <w:tc>
          <w:tcPr>
            <w:tcW w:w="2102"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LLP</w:t>
            </w:r>
          </w:p>
        </w:tc>
        <w:tc>
          <w:tcPr>
            <w:tcW w:w="2101"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European Mobility for Hairdressers,</w:t>
            </w:r>
            <w:r>
              <w:rPr>
                <w:rFonts w:ascii="Verdana" w:hAnsi="Verdana"/>
                <w:sz w:val="20"/>
                <w:szCs w:val="20"/>
                <w:lang w:val="en-US"/>
              </w:rPr>
              <w:t xml:space="preserve"> </w:t>
            </w:r>
            <w:r w:rsidRPr="002B10AF">
              <w:rPr>
                <w:rFonts w:ascii="Verdana" w:hAnsi="Verdana"/>
                <w:sz w:val="20"/>
                <w:szCs w:val="20"/>
                <w:lang w:val="en-GB"/>
              </w:rPr>
              <w:t>Beauty &amp; Spa Therapist</w:t>
            </w:r>
          </w:p>
        </w:tc>
        <w:tc>
          <w:tcPr>
            <w:tcW w:w="759"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Pr>
                <w:rFonts w:ascii="Verdana" w:hAnsi="Verdana"/>
                <w:sz w:val="20"/>
                <w:szCs w:val="20"/>
                <w:lang w:val="en-US"/>
              </w:rPr>
              <w:t>2014</w:t>
            </w:r>
          </w:p>
        </w:tc>
        <w:tc>
          <w:tcPr>
            <w:tcW w:w="2791" w:type="dxa"/>
            <w:tcBorders>
              <w:left w:val="single" w:sz="1" w:space="0" w:color="000000"/>
              <w:bottom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2B10AF">
              <w:rPr>
                <w:rFonts w:ascii="Verdana" w:hAnsi="Verdana"/>
                <w:sz w:val="20"/>
                <w:szCs w:val="20"/>
                <w:lang w:val="en-US"/>
              </w:rPr>
              <w:t>UK/13/LLP-</w:t>
            </w:r>
            <w:proofErr w:type="spellStart"/>
            <w:r w:rsidRPr="002B10AF">
              <w:rPr>
                <w:rFonts w:ascii="Verdana" w:hAnsi="Verdana"/>
                <w:sz w:val="20"/>
                <w:szCs w:val="20"/>
                <w:lang w:val="en-US"/>
              </w:rPr>
              <w:t>LdV</w:t>
            </w:r>
            <w:proofErr w:type="spellEnd"/>
            <w:r w:rsidRPr="002B10AF">
              <w:rPr>
                <w:rFonts w:ascii="Verdana" w:hAnsi="Verdana"/>
                <w:sz w:val="20"/>
                <w:szCs w:val="20"/>
                <w:lang w:val="en-US"/>
              </w:rPr>
              <w:t>/PLM/163074</w:t>
            </w:r>
          </w:p>
        </w:tc>
        <w:tc>
          <w:tcPr>
            <w:tcW w:w="1893" w:type="dxa"/>
            <w:tcBorders>
              <w:left w:val="single" w:sz="1" w:space="0" w:color="000000"/>
              <w:bottom w:val="single" w:sz="1" w:space="0" w:color="000000"/>
              <w:right w:val="single" w:sz="1" w:space="0" w:color="000000"/>
            </w:tcBorders>
            <w:shd w:val="clear" w:color="auto" w:fill="auto"/>
          </w:tcPr>
          <w:p w:rsidR="00DB6138" w:rsidRPr="002B10AF" w:rsidRDefault="00DB6138" w:rsidP="00E5396B">
            <w:pPr>
              <w:pStyle w:val="Contenutotabella"/>
              <w:snapToGrid w:val="0"/>
              <w:rPr>
                <w:rFonts w:ascii="Verdana" w:hAnsi="Verdana"/>
                <w:sz w:val="20"/>
                <w:szCs w:val="20"/>
                <w:lang w:val="en-US"/>
              </w:rPr>
            </w:pPr>
            <w:r w:rsidRPr="004A5224">
              <w:rPr>
                <w:rFonts w:ascii="Verdana" w:hAnsi="Verdana"/>
                <w:sz w:val="20"/>
                <w:szCs w:val="20"/>
                <w:lang w:val="en-US"/>
              </w:rPr>
              <w:t xml:space="preserve">Rand Rocket </w:t>
            </w:r>
            <w:proofErr w:type="spellStart"/>
            <w:r w:rsidRPr="004A5224">
              <w:rPr>
                <w:rFonts w:ascii="Verdana" w:hAnsi="Verdana"/>
                <w:sz w:val="20"/>
                <w:szCs w:val="20"/>
                <w:lang w:val="en-US"/>
              </w:rPr>
              <w:t>ABCare</w:t>
            </w:r>
            <w:proofErr w:type="spellEnd"/>
            <w:r w:rsidRPr="004A5224">
              <w:rPr>
                <w:rFonts w:ascii="Verdana" w:hAnsi="Verdana"/>
                <w:sz w:val="20"/>
                <w:szCs w:val="20"/>
                <w:lang w:val="en-US"/>
              </w:rPr>
              <w:t xml:space="preserve"> House</w:t>
            </w:r>
          </w:p>
        </w:tc>
      </w:tr>
      <w:tr w:rsidR="00DB6138" w:rsidRPr="004A5224" w:rsidTr="00637C9E">
        <w:tc>
          <w:tcPr>
            <w:tcW w:w="2102" w:type="dxa"/>
            <w:tcBorders>
              <w:top w:val="single" w:sz="1" w:space="0" w:color="000000"/>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top w:val="single" w:sz="1" w:space="0" w:color="000000"/>
              <w:left w:val="single" w:sz="1" w:space="0" w:color="000000"/>
              <w:bottom w:val="single" w:sz="1" w:space="0" w:color="000000"/>
            </w:tcBorders>
            <w:shd w:val="clear" w:color="auto" w:fill="auto"/>
          </w:tcPr>
          <w:p w:rsidR="00DB6138" w:rsidRPr="00637C9E" w:rsidRDefault="00DB6138" w:rsidP="00E5396B">
            <w:pPr>
              <w:pStyle w:val="Contenutotabella"/>
              <w:snapToGrid w:val="0"/>
              <w:rPr>
                <w:rFonts w:ascii="Verdana" w:hAnsi="Verdana"/>
                <w:sz w:val="20"/>
                <w:szCs w:val="20"/>
                <w:lang w:val="es-ES_tradnl"/>
              </w:rPr>
            </w:pPr>
            <w:r w:rsidRPr="00637C9E">
              <w:rPr>
                <w:rFonts w:ascii="Verdana" w:hAnsi="Verdana"/>
                <w:sz w:val="20"/>
                <w:szCs w:val="20"/>
                <w:lang w:val="es-ES_tradnl"/>
              </w:rPr>
              <w:t>Radviliškio technologijų ir verslo mokymo centras</w:t>
            </w:r>
          </w:p>
        </w:tc>
        <w:tc>
          <w:tcPr>
            <w:tcW w:w="759" w:type="dxa"/>
            <w:tcBorders>
              <w:top w:val="single" w:sz="1" w:space="0" w:color="000000"/>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2014</w:t>
            </w:r>
          </w:p>
        </w:tc>
        <w:tc>
          <w:tcPr>
            <w:tcW w:w="2791" w:type="dxa"/>
            <w:tcBorders>
              <w:top w:val="single" w:sz="1" w:space="0" w:color="000000"/>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4A5224">
              <w:rPr>
                <w:rFonts w:ascii="Verdana" w:hAnsi="Verdana"/>
                <w:sz w:val="20"/>
                <w:szCs w:val="20"/>
                <w:lang w:val="en-GB"/>
              </w:rPr>
              <w:t>LLP-LdV-IVT-2013-LT-0829</w:t>
            </w:r>
          </w:p>
        </w:tc>
        <w:tc>
          <w:tcPr>
            <w:tcW w:w="1893" w:type="dxa"/>
            <w:tcBorders>
              <w:top w:val="single" w:sz="1" w:space="0" w:color="000000"/>
              <w:left w:val="single" w:sz="1" w:space="0" w:color="000000"/>
              <w:bottom w:val="single" w:sz="1" w:space="0" w:color="000000"/>
              <w:right w:val="single" w:sz="1" w:space="0" w:color="000000"/>
            </w:tcBorders>
            <w:shd w:val="clear" w:color="auto" w:fill="auto"/>
          </w:tcPr>
          <w:p w:rsidR="00DB6138" w:rsidRPr="00637C9E" w:rsidRDefault="00DB6138" w:rsidP="00E5396B">
            <w:pPr>
              <w:pStyle w:val="Contenutotabella"/>
              <w:snapToGrid w:val="0"/>
              <w:rPr>
                <w:rFonts w:ascii="Verdana" w:hAnsi="Verdana"/>
                <w:sz w:val="20"/>
                <w:szCs w:val="20"/>
                <w:lang w:val="es-ES_tradnl"/>
              </w:rPr>
            </w:pPr>
            <w:r w:rsidRPr="00637C9E">
              <w:rPr>
                <w:rFonts w:ascii="Verdana" w:hAnsi="Verdana"/>
                <w:sz w:val="20"/>
                <w:szCs w:val="20"/>
                <w:lang w:val="es-ES_tradnl"/>
              </w:rPr>
              <w:t>Radviliškio technologijų ir verslo mokymo centras</w:t>
            </w:r>
          </w:p>
        </w:tc>
      </w:tr>
      <w:tr w:rsidR="00DB6138" w:rsidTr="00637C9E">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D14552" w:rsidRDefault="00DB6138" w:rsidP="00E5396B">
            <w:pPr>
              <w:pStyle w:val="Contenutotabella"/>
              <w:snapToGrid w:val="0"/>
              <w:rPr>
                <w:rFonts w:ascii="Verdana" w:hAnsi="Verdana"/>
                <w:sz w:val="20"/>
                <w:szCs w:val="20"/>
              </w:rPr>
            </w:pPr>
            <w:r w:rsidRPr="00D14552">
              <w:rPr>
                <w:rFonts w:ascii="Verdana" w:hAnsi="Verdana"/>
                <w:sz w:val="20"/>
                <w:szCs w:val="20"/>
              </w:rPr>
              <w:t>I Giovani e il Mediterraneo</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D14552">
              <w:rPr>
                <w:rFonts w:ascii="Verdana" w:hAnsi="Verdana"/>
                <w:sz w:val="20"/>
                <w:szCs w:val="20"/>
                <w:lang w:val="en-GB"/>
              </w:rPr>
              <w:t>IT-12-E357-2012-R3</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 xml:space="preserve">Giovani per </w:t>
            </w:r>
            <w:proofErr w:type="spellStart"/>
            <w:r>
              <w:rPr>
                <w:rFonts w:ascii="Verdana" w:hAnsi="Verdana"/>
                <w:sz w:val="20"/>
                <w:szCs w:val="20"/>
                <w:lang w:val="en-GB"/>
              </w:rPr>
              <w:t>l’Europa</w:t>
            </w:r>
            <w:proofErr w:type="spellEnd"/>
          </w:p>
        </w:tc>
      </w:tr>
      <w:tr w:rsidR="00DB6138" w:rsidTr="00637C9E">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E758D5" w:rsidRDefault="00DB6138" w:rsidP="00E5396B">
            <w:pPr>
              <w:pStyle w:val="Contenutotabella"/>
              <w:snapToGrid w:val="0"/>
              <w:rPr>
                <w:rFonts w:ascii="Verdana" w:hAnsi="Verdana"/>
                <w:sz w:val="20"/>
                <w:szCs w:val="20"/>
                <w:lang w:val="en-US"/>
              </w:rPr>
            </w:pPr>
            <w:r w:rsidRPr="00E758D5">
              <w:rPr>
                <w:rFonts w:ascii="Verdana" w:hAnsi="Verdana"/>
                <w:sz w:val="20"/>
                <w:szCs w:val="20"/>
                <w:lang w:val="en-US"/>
              </w:rPr>
              <w:t>Cocoon Silk w</w:t>
            </w:r>
            <w:r>
              <w:rPr>
                <w:rFonts w:ascii="Verdana" w:hAnsi="Verdana"/>
                <w:sz w:val="20"/>
                <w:szCs w:val="20"/>
                <w:lang w:val="en-US"/>
              </w:rPr>
              <w:t>ith Embroidery and Handicrafts</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E758D5">
              <w:rPr>
                <w:rFonts w:ascii="Verdana" w:hAnsi="Verdana"/>
                <w:sz w:val="20"/>
                <w:szCs w:val="20"/>
                <w:lang w:val="en-GB"/>
              </w:rPr>
              <w:t>2012-1-TR1-LEO02-37832</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roofErr w:type="spellStart"/>
            <w:r w:rsidRPr="00E758D5">
              <w:rPr>
                <w:rFonts w:ascii="Verdana" w:hAnsi="Verdana"/>
                <w:sz w:val="20"/>
                <w:szCs w:val="20"/>
                <w:lang w:val="en-GB"/>
              </w:rPr>
              <w:t>Aksehir</w:t>
            </w:r>
            <w:proofErr w:type="spellEnd"/>
            <w:r w:rsidRPr="00E758D5">
              <w:rPr>
                <w:rFonts w:ascii="Verdana" w:hAnsi="Verdana"/>
                <w:sz w:val="20"/>
                <w:szCs w:val="20"/>
                <w:lang w:val="en-GB"/>
              </w:rPr>
              <w:t xml:space="preserve"> </w:t>
            </w:r>
            <w:proofErr w:type="spellStart"/>
            <w:r w:rsidRPr="00E758D5">
              <w:rPr>
                <w:rFonts w:ascii="Verdana" w:hAnsi="Verdana"/>
                <w:sz w:val="20"/>
                <w:szCs w:val="20"/>
                <w:lang w:val="en-GB"/>
              </w:rPr>
              <w:t>Belediye</w:t>
            </w:r>
            <w:proofErr w:type="spellEnd"/>
            <w:r w:rsidRPr="00E758D5">
              <w:rPr>
                <w:rFonts w:ascii="Verdana" w:hAnsi="Verdana"/>
                <w:sz w:val="20"/>
                <w:szCs w:val="20"/>
                <w:lang w:val="en-GB"/>
              </w:rPr>
              <w:t xml:space="preserve"> </w:t>
            </w:r>
            <w:proofErr w:type="spellStart"/>
            <w:r w:rsidRPr="00E758D5">
              <w:rPr>
                <w:rFonts w:ascii="Verdana" w:hAnsi="Verdana"/>
                <w:sz w:val="20"/>
                <w:szCs w:val="20"/>
                <w:lang w:val="en-GB"/>
              </w:rPr>
              <w:t>Baskanligi</w:t>
            </w:r>
            <w:proofErr w:type="spellEnd"/>
          </w:p>
        </w:tc>
      </w:tr>
    </w:tbl>
    <w:p w:rsidR="00DB6138" w:rsidRDefault="00DB6138" w:rsidP="00DB6138">
      <w:pPr>
        <w:pStyle w:val="Contenutotabella"/>
        <w:autoSpaceDE w:val="0"/>
        <w:snapToGrid w:val="0"/>
        <w:rPr>
          <w:rFonts w:ascii="Verdana" w:eastAsia="font293" w:hAnsi="Verdana" w:cs="font293"/>
          <w:b/>
          <w:bCs/>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2"/>
        <w:gridCol w:w="2101"/>
        <w:gridCol w:w="759"/>
        <w:gridCol w:w="2791"/>
        <w:gridCol w:w="1893"/>
      </w:tblGrid>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E758D5" w:rsidRDefault="00DB6138" w:rsidP="00E5396B">
            <w:pPr>
              <w:pStyle w:val="Contenutotabella"/>
              <w:snapToGrid w:val="0"/>
              <w:rPr>
                <w:rFonts w:ascii="Verdana" w:hAnsi="Verdana"/>
                <w:sz w:val="20"/>
                <w:szCs w:val="20"/>
                <w:lang w:val="en-US"/>
              </w:rPr>
            </w:pPr>
            <w:r w:rsidRPr="00E758D5">
              <w:rPr>
                <w:rFonts w:ascii="Verdana" w:hAnsi="Verdana"/>
                <w:sz w:val="20"/>
                <w:szCs w:val="20"/>
                <w:lang w:val="en-US"/>
              </w:rPr>
              <w:t>Advertising in Europe: gaining practical skills of profession</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E758D5">
              <w:rPr>
                <w:rFonts w:ascii="Verdana" w:hAnsi="Verdana"/>
                <w:sz w:val="20"/>
                <w:szCs w:val="20"/>
                <w:lang w:val="en-GB"/>
              </w:rPr>
              <w:t>LLP-LdV-IVT-2012-LT-0676</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E758D5">
              <w:rPr>
                <w:rFonts w:ascii="Verdana" w:hAnsi="Verdana"/>
                <w:sz w:val="20"/>
                <w:szCs w:val="20"/>
                <w:lang w:val="en-GB"/>
              </w:rPr>
              <w:t>Kaunas Applied Art School</w:t>
            </w:r>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2B5045" w:rsidRDefault="00DB6138" w:rsidP="00E5396B">
            <w:pPr>
              <w:pStyle w:val="Contenutotabella"/>
              <w:snapToGrid w:val="0"/>
              <w:rPr>
                <w:rFonts w:ascii="Verdana" w:hAnsi="Verdana"/>
                <w:sz w:val="20"/>
                <w:szCs w:val="20"/>
                <w:lang w:val="en-US"/>
              </w:rPr>
            </w:pPr>
            <w:r w:rsidRPr="002B5045">
              <w:rPr>
                <w:rFonts w:ascii="Verdana" w:hAnsi="Verdana"/>
                <w:sz w:val="20"/>
                <w:szCs w:val="20"/>
                <w:lang w:val="en-US"/>
              </w:rPr>
              <w:t>Build your future in a professional way</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2B5045">
              <w:rPr>
                <w:rFonts w:ascii="Verdana" w:hAnsi="Verdana"/>
                <w:sz w:val="20"/>
                <w:szCs w:val="20"/>
                <w:lang w:val="en-GB"/>
              </w:rPr>
              <w:t>2011-1-IT1-LEO02-01658</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 xml:space="preserve">Giovani per </w:t>
            </w:r>
            <w:proofErr w:type="spellStart"/>
            <w:r>
              <w:rPr>
                <w:rFonts w:ascii="Verdana" w:hAnsi="Verdana"/>
                <w:sz w:val="20"/>
                <w:szCs w:val="20"/>
                <w:lang w:val="en-GB"/>
              </w:rPr>
              <w:t>l’Europa</w:t>
            </w:r>
            <w:proofErr w:type="spellEnd"/>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D14552" w:rsidRDefault="00DB6138" w:rsidP="00E5396B">
            <w:pPr>
              <w:pStyle w:val="Contenutotabella"/>
              <w:snapToGrid w:val="0"/>
              <w:rPr>
                <w:rFonts w:ascii="Verdana" w:hAnsi="Verdana"/>
                <w:sz w:val="20"/>
                <w:szCs w:val="20"/>
              </w:rPr>
            </w:pPr>
            <w:proofErr w:type="spellStart"/>
            <w:r>
              <w:rPr>
                <w:rFonts w:ascii="Verdana" w:hAnsi="Verdana"/>
                <w:sz w:val="20"/>
                <w:szCs w:val="20"/>
              </w:rPr>
              <w:t>Tallin</w:t>
            </w:r>
            <w:proofErr w:type="spellEnd"/>
            <w:r>
              <w:rPr>
                <w:rFonts w:ascii="Verdana" w:hAnsi="Verdana"/>
                <w:sz w:val="20"/>
                <w:szCs w:val="20"/>
              </w:rPr>
              <w:t xml:space="preserve"> Construction School</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2B5045">
              <w:rPr>
                <w:rFonts w:ascii="Verdana" w:hAnsi="Verdana"/>
                <w:sz w:val="20"/>
                <w:szCs w:val="20"/>
                <w:lang w:val="en-GB"/>
              </w:rPr>
              <w:t>22-3.2/295</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roofErr w:type="spellStart"/>
            <w:r w:rsidRPr="002B5045">
              <w:rPr>
                <w:rFonts w:ascii="Verdana" w:hAnsi="Verdana"/>
                <w:sz w:val="20"/>
                <w:szCs w:val="20"/>
                <w:lang w:val="en-GB"/>
              </w:rPr>
              <w:t>Tallinna</w:t>
            </w:r>
            <w:proofErr w:type="spellEnd"/>
            <w:r w:rsidRPr="002B5045">
              <w:rPr>
                <w:rFonts w:ascii="Verdana" w:hAnsi="Verdana"/>
                <w:sz w:val="20"/>
                <w:szCs w:val="20"/>
                <w:lang w:val="en-GB"/>
              </w:rPr>
              <w:t xml:space="preserve"> </w:t>
            </w:r>
            <w:proofErr w:type="spellStart"/>
            <w:r w:rsidRPr="002B5045">
              <w:rPr>
                <w:rFonts w:ascii="Verdana" w:hAnsi="Verdana"/>
                <w:sz w:val="20"/>
                <w:szCs w:val="20"/>
                <w:lang w:val="en-GB"/>
              </w:rPr>
              <w:t>Ehituskool</w:t>
            </w:r>
            <w:proofErr w:type="spellEnd"/>
            <w:r w:rsidRPr="002B5045">
              <w:rPr>
                <w:rFonts w:ascii="Verdana" w:hAnsi="Verdana"/>
                <w:sz w:val="20"/>
                <w:szCs w:val="20"/>
                <w:lang w:val="en-GB"/>
              </w:rPr>
              <w:t xml:space="preserve"> </w:t>
            </w:r>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2B5045" w:rsidRDefault="00DB6138" w:rsidP="00E5396B">
            <w:pPr>
              <w:pStyle w:val="Contenutotabella"/>
              <w:snapToGrid w:val="0"/>
              <w:rPr>
                <w:rFonts w:ascii="Verdana" w:hAnsi="Verdana"/>
                <w:sz w:val="20"/>
                <w:szCs w:val="20"/>
                <w:lang w:val="en-US"/>
              </w:rPr>
            </w:pPr>
            <w:r w:rsidRPr="002B5045">
              <w:rPr>
                <w:rFonts w:ascii="Verdana" w:hAnsi="Verdana"/>
                <w:sz w:val="20"/>
                <w:szCs w:val="20"/>
                <w:lang w:val="en-US"/>
              </w:rPr>
              <w:t xml:space="preserve">Developing ECVET-Instruments in the </w:t>
            </w:r>
          </w:p>
          <w:p w:rsidR="00DB6138" w:rsidRPr="002B5045" w:rsidRDefault="00DB6138" w:rsidP="00E5396B">
            <w:pPr>
              <w:pStyle w:val="Contenutotabella"/>
              <w:snapToGrid w:val="0"/>
              <w:rPr>
                <w:rFonts w:ascii="Verdana" w:hAnsi="Verdana"/>
                <w:sz w:val="20"/>
                <w:szCs w:val="20"/>
                <w:lang w:val="en-US"/>
              </w:rPr>
            </w:pPr>
            <w:r w:rsidRPr="002B5045">
              <w:rPr>
                <w:rFonts w:ascii="Verdana" w:hAnsi="Verdana"/>
                <w:sz w:val="20"/>
                <w:szCs w:val="20"/>
                <w:lang w:val="en-US"/>
              </w:rPr>
              <w:t xml:space="preserve">field of IT, </w:t>
            </w:r>
            <w:r w:rsidRPr="002B5045">
              <w:rPr>
                <w:rFonts w:ascii="Verdana" w:hAnsi="Verdana"/>
                <w:sz w:val="20"/>
                <w:szCs w:val="20"/>
                <w:lang w:val="en-US"/>
              </w:rPr>
              <w:lastRenderedPageBreak/>
              <w:t xml:space="preserve">Marketing, Gastronomy, </w:t>
            </w:r>
          </w:p>
          <w:p w:rsidR="00DB6138" w:rsidRPr="00D14552" w:rsidRDefault="00DB6138" w:rsidP="00E5396B">
            <w:pPr>
              <w:pStyle w:val="Contenutotabella"/>
              <w:snapToGrid w:val="0"/>
              <w:rPr>
                <w:rFonts w:ascii="Verdana" w:hAnsi="Verdana"/>
                <w:sz w:val="20"/>
                <w:szCs w:val="20"/>
              </w:rPr>
            </w:pPr>
            <w:proofErr w:type="spellStart"/>
            <w:r w:rsidRPr="002B5045">
              <w:rPr>
                <w:rFonts w:ascii="Verdana" w:hAnsi="Verdana"/>
                <w:sz w:val="20"/>
                <w:szCs w:val="20"/>
              </w:rPr>
              <w:t>Tourism</w:t>
            </w:r>
            <w:proofErr w:type="spellEnd"/>
            <w:r w:rsidRPr="002B5045">
              <w:rPr>
                <w:rFonts w:ascii="Verdana" w:hAnsi="Verdana"/>
                <w:sz w:val="20"/>
                <w:szCs w:val="20"/>
              </w:rPr>
              <w:t xml:space="preserve">, </w:t>
            </w:r>
            <w:proofErr w:type="spellStart"/>
            <w:r w:rsidRPr="002B5045">
              <w:rPr>
                <w:rFonts w:ascii="Verdana" w:hAnsi="Verdana"/>
                <w:sz w:val="20"/>
                <w:szCs w:val="20"/>
              </w:rPr>
              <w:t>Health</w:t>
            </w:r>
            <w:proofErr w:type="spellEnd"/>
            <w:r w:rsidRPr="002B5045">
              <w:rPr>
                <w:rFonts w:ascii="Verdana" w:hAnsi="Verdana"/>
                <w:sz w:val="20"/>
                <w:szCs w:val="20"/>
              </w:rPr>
              <w:t xml:space="preserve"> &amp; Care</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lastRenderedPageBreak/>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DE/12/LLP-</w:t>
            </w:r>
            <w:proofErr w:type="spellStart"/>
            <w:r w:rsidRPr="002B5045">
              <w:rPr>
                <w:rFonts w:ascii="Verdana" w:hAnsi="Verdana"/>
                <w:sz w:val="20"/>
                <w:szCs w:val="20"/>
                <w:lang w:val="en-GB"/>
              </w:rPr>
              <w:t>LdV</w:t>
            </w:r>
            <w:proofErr w:type="spellEnd"/>
            <w:r w:rsidRPr="002B5045">
              <w:rPr>
                <w:rFonts w:ascii="Verdana" w:hAnsi="Verdana"/>
                <w:sz w:val="20"/>
                <w:szCs w:val="20"/>
                <w:lang w:val="en-GB"/>
              </w:rPr>
              <w:t>/IVT/284510</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roofErr w:type="spellStart"/>
            <w:r w:rsidRPr="002B5045">
              <w:rPr>
                <w:rFonts w:ascii="Verdana" w:hAnsi="Verdana"/>
                <w:sz w:val="20"/>
                <w:szCs w:val="20"/>
                <w:lang w:val="en-GB"/>
              </w:rPr>
              <w:t>Mobilitätsgentur</w:t>
            </w:r>
            <w:proofErr w:type="spellEnd"/>
            <w:r w:rsidRPr="002B5045">
              <w:rPr>
                <w:rFonts w:ascii="Verdana" w:hAnsi="Verdana"/>
                <w:sz w:val="20"/>
                <w:szCs w:val="20"/>
                <w:lang w:val="en-GB"/>
              </w:rPr>
              <w:t xml:space="preserve">, Sabine </w:t>
            </w:r>
            <w:proofErr w:type="spellStart"/>
            <w:r w:rsidRPr="002B5045">
              <w:rPr>
                <w:rFonts w:ascii="Verdana" w:hAnsi="Verdana"/>
                <w:sz w:val="20"/>
                <w:szCs w:val="20"/>
                <w:lang w:val="en-GB"/>
              </w:rPr>
              <w:t>Raab</w:t>
            </w:r>
            <w:proofErr w:type="spellEnd"/>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lastRenderedPageBreak/>
              <w:t>LLP</w:t>
            </w:r>
          </w:p>
        </w:tc>
        <w:tc>
          <w:tcPr>
            <w:tcW w:w="2101" w:type="dxa"/>
            <w:tcBorders>
              <w:left w:val="single" w:sz="1" w:space="0" w:color="000000"/>
              <w:bottom w:val="single" w:sz="1" w:space="0" w:color="000000"/>
            </w:tcBorders>
            <w:shd w:val="clear" w:color="auto" w:fill="auto"/>
          </w:tcPr>
          <w:p w:rsidR="00DB6138" w:rsidRPr="002B5045" w:rsidRDefault="00DB6138" w:rsidP="00E5396B">
            <w:pPr>
              <w:pStyle w:val="Contenutotabella"/>
              <w:snapToGrid w:val="0"/>
              <w:rPr>
                <w:rFonts w:ascii="Verdana" w:hAnsi="Verdana"/>
                <w:sz w:val="20"/>
                <w:szCs w:val="20"/>
                <w:lang w:val="en-US"/>
              </w:rPr>
            </w:pPr>
            <w:r w:rsidRPr="009B683A">
              <w:rPr>
                <w:rFonts w:ascii="Verdana" w:hAnsi="Verdana"/>
                <w:sz w:val="20"/>
                <w:szCs w:val="20"/>
                <w:lang w:val="en-US"/>
              </w:rPr>
              <w:t xml:space="preserve">Carpenters’ stage </w:t>
            </w:r>
            <w:r>
              <w:rPr>
                <w:rFonts w:ascii="Verdana" w:hAnsi="Verdana"/>
                <w:sz w:val="20"/>
                <w:szCs w:val="20"/>
                <w:lang w:val="en-US"/>
              </w:rPr>
              <w:t>for students with special needs</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2B5045">
              <w:rPr>
                <w:rFonts w:ascii="Verdana" w:hAnsi="Verdana"/>
                <w:sz w:val="20"/>
                <w:szCs w:val="20"/>
                <w:lang w:val="en-GB"/>
              </w:rPr>
              <w:t>LLP-LdV-IVT-2012-LT-0784</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roofErr w:type="spellStart"/>
            <w:r w:rsidRPr="002B5045">
              <w:rPr>
                <w:rFonts w:ascii="Verdana" w:hAnsi="Verdana"/>
                <w:sz w:val="20"/>
                <w:szCs w:val="20"/>
                <w:lang w:val="en-GB"/>
              </w:rPr>
              <w:t>Radviliskis</w:t>
            </w:r>
            <w:proofErr w:type="spellEnd"/>
            <w:r w:rsidRPr="002B5045">
              <w:rPr>
                <w:rFonts w:ascii="Verdana" w:hAnsi="Verdana"/>
                <w:sz w:val="20"/>
                <w:szCs w:val="20"/>
                <w:lang w:val="en-GB"/>
              </w:rPr>
              <w:t xml:space="preserve"> Technology and Business Teaching </w:t>
            </w:r>
            <w:proofErr w:type="spellStart"/>
            <w:r w:rsidRPr="002B5045">
              <w:rPr>
                <w:rFonts w:ascii="Verdana" w:hAnsi="Verdana"/>
                <w:sz w:val="20"/>
                <w:szCs w:val="20"/>
                <w:lang w:val="en-GB"/>
              </w:rPr>
              <w:t>center</w:t>
            </w:r>
            <w:proofErr w:type="spellEnd"/>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8B1020" w:rsidRDefault="00DB6138" w:rsidP="00E5396B">
            <w:pPr>
              <w:pStyle w:val="Contenutotabella"/>
              <w:snapToGrid w:val="0"/>
              <w:rPr>
                <w:rFonts w:ascii="Verdana" w:hAnsi="Verdana"/>
                <w:sz w:val="20"/>
                <w:szCs w:val="20"/>
                <w:lang w:val="en-US"/>
              </w:rPr>
            </w:pPr>
            <w:r w:rsidRPr="008B1020">
              <w:rPr>
                <w:rFonts w:ascii="Verdana" w:hAnsi="Verdana"/>
                <w:sz w:val="20"/>
                <w:szCs w:val="20"/>
                <w:lang w:val="en-US"/>
              </w:rPr>
              <w:t>Small business managers’ entrepreneurship education in tourism sector</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9B683A">
              <w:rPr>
                <w:rFonts w:ascii="Verdana" w:hAnsi="Verdana"/>
                <w:sz w:val="20"/>
                <w:szCs w:val="20"/>
                <w:lang w:val="en-GB"/>
              </w:rPr>
              <w:t>LLP-LdV-VETPRO-2013-LT-0872</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9B683A">
              <w:rPr>
                <w:rFonts w:ascii="Verdana" w:hAnsi="Verdana"/>
                <w:sz w:val="20"/>
                <w:szCs w:val="20"/>
                <w:lang w:val="en-GB"/>
              </w:rPr>
              <w:t>Klaipeda Service and Business School</w:t>
            </w:r>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US"/>
              </w:rPr>
            </w:pPr>
          </w:p>
          <w:p w:rsidR="00DB6138" w:rsidRPr="008B1020" w:rsidRDefault="00DB6138" w:rsidP="00E5396B">
            <w:pPr>
              <w:pStyle w:val="Contenutotabella"/>
              <w:snapToGrid w:val="0"/>
              <w:rPr>
                <w:rFonts w:ascii="Verdana" w:hAnsi="Verdana"/>
                <w:sz w:val="20"/>
                <w:szCs w:val="20"/>
                <w:lang w:val="en-US"/>
              </w:rPr>
            </w:pPr>
            <w:r w:rsidRPr="008B1020">
              <w:rPr>
                <w:rFonts w:ascii="Verdana" w:hAnsi="Verdana"/>
                <w:sz w:val="20"/>
                <w:szCs w:val="20"/>
                <w:lang w:val="en-US"/>
              </w:rPr>
              <w:t>Students with special needs training peculia</w:t>
            </w:r>
            <w:r>
              <w:rPr>
                <w:rFonts w:ascii="Verdana" w:hAnsi="Verdana"/>
                <w:sz w:val="20"/>
                <w:szCs w:val="20"/>
                <w:lang w:val="en-US"/>
              </w:rPr>
              <w:t xml:space="preserve">rities in Italy, </w:t>
            </w:r>
            <w:r w:rsidRPr="008B1020">
              <w:rPr>
                <w:rFonts w:ascii="Verdana" w:hAnsi="Verdana"/>
                <w:sz w:val="20"/>
                <w:szCs w:val="20"/>
                <w:lang w:val="en-US"/>
              </w:rPr>
              <w:t>seeking for full integration of these students into the healthy community and success in professional career</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
          <w:p w:rsidR="00DB6138" w:rsidRDefault="00DB6138" w:rsidP="00E5396B">
            <w:pPr>
              <w:pStyle w:val="Contenutotabella"/>
              <w:snapToGrid w:val="0"/>
              <w:rPr>
                <w:rFonts w:ascii="Verdana" w:hAnsi="Verdana"/>
                <w:sz w:val="20"/>
                <w:szCs w:val="20"/>
                <w:lang w:val="en-GB"/>
              </w:rPr>
            </w:pPr>
            <w:r w:rsidRPr="008B1020">
              <w:rPr>
                <w:rFonts w:ascii="Verdana" w:hAnsi="Verdana"/>
                <w:sz w:val="20"/>
                <w:szCs w:val="20"/>
                <w:lang w:val="en-GB"/>
              </w:rPr>
              <w:t xml:space="preserve">LLP-LdV-VETPRO-2012-LT-0773 </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
          <w:p w:rsidR="00DB6138" w:rsidRDefault="00DB6138" w:rsidP="00E5396B">
            <w:pPr>
              <w:pStyle w:val="Contenutotabella"/>
              <w:snapToGrid w:val="0"/>
              <w:rPr>
                <w:rFonts w:ascii="Verdana" w:hAnsi="Verdana"/>
                <w:sz w:val="20"/>
                <w:szCs w:val="20"/>
                <w:lang w:val="en-GB"/>
              </w:rPr>
            </w:pPr>
            <w:r w:rsidRPr="008B1020">
              <w:rPr>
                <w:rFonts w:ascii="Verdana" w:hAnsi="Verdana"/>
                <w:sz w:val="20"/>
                <w:szCs w:val="20"/>
                <w:lang w:val="en-GB"/>
              </w:rPr>
              <w:t xml:space="preserve">Kaunas Applied Art School </w:t>
            </w:r>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D14552" w:rsidRDefault="00DB6138" w:rsidP="00E5396B">
            <w:pPr>
              <w:pStyle w:val="Contenutotabella"/>
              <w:snapToGrid w:val="0"/>
              <w:rPr>
                <w:rFonts w:ascii="Verdana" w:hAnsi="Verdana"/>
                <w:sz w:val="20"/>
                <w:szCs w:val="20"/>
              </w:rPr>
            </w:pPr>
            <w:proofErr w:type="spellStart"/>
            <w:r>
              <w:rPr>
                <w:rFonts w:ascii="Verdana" w:hAnsi="Verdana"/>
                <w:sz w:val="20"/>
                <w:szCs w:val="20"/>
              </w:rPr>
              <w:t>Paradas</w:t>
            </w:r>
            <w:proofErr w:type="spellEnd"/>
            <w:r>
              <w:rPr>
                <w:rFonts w:ascii="Verdana" w:hAnsi="Verdana"/>
                <w:sz w:val="20"/>
                <w:szCs w:val="20"/>
              </w:rPr>
              <w:t xml:space="preserve"> con Futuro</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8B1020">
              <w:rPr>
                <w:rFonts w:ascii="Verdana" w:hAnsi="Verdana"/>
                <w:sz w:val="20"/>
                <w:szCs w:val="20"/>
                <w:lang w:val="en-GB"/>
              </w:rPr>
              <w:t>2013-1-ES1-LEO02-68600</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roofErr w:type="spellStart"/>
            <w:r>
              <w:rPr>
                <w:rFonts w:ascii="Verdana" w:hAnsi="Verdana"/>
                <w:sz w:val="20"/>
                <w:szCs w:val="20"/>
                <w:lang w:val="en-GB"/>
              </w:rPr>
              <w:t>Ayuntamiento</w:t>
            </w:r>
            <w:proofErr w:type="spellEnd"/>
            <w:r>
              <w:rPr>
                <w:rFonts w:ascii="Verdana" w:hAnsi="Verdana"/>
                <w:sz w:val="20"/>
                <w:szCs w:val="20"/>
                <w:lang w:val="en-GB"/>
              </w:rPr>
              <w:t xml:space="preserve"> de </w:t>
            </w:r>
            <w:proofErr w:type="spellStart"/>
            <w:r>
              <w:rPr>
                <w:rFonts w:ascii="Verdana" w:hAnsi="Verdana"/>
                <w:sz w:val="20"/>
                <w:szCs w:val="20"/>
                <w:lang w:val="en-GB"/>
              </w:rPr>
              <w:t>Paradas</w:t>
            </w:r>
            <w:proofErr w:type="spellEnd"/>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D14552" w:rsidRDefault="00DB6138" w:rsidP="00E5396B">
            <w:pPr>
              <w:pStyle w:val="Contenutotabella"/>
              <w:snapToGrid w:val="0"/>
              <w:rPr>
                <w:rFonts w:ascii="Verdana" w:hAnsi="Verdana"/>
                <w:sz w:val="20"/>
                <w:szCs w:val="20"/>
              </w:rPr>
            </w:pPr>
            <w:r>
              <w:rPr>
                <w:rFonts w:ascii="Verdana" w:hAnsi="Verdana"/>
                <w:sz w:val="20"/>
                <w:szCs w:val="20"/>
              </w:rPr>
              <w:t>ARGO</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8B1020">
              <w:rPr>
                <w:rFonts w:ascii="Verdana" w:hAnsi="Verdana"/>
                <w:sz w:val="20"/>
                <w:szCs w:val="20"/>
                <w:lang w:val="en-GB"/>
              </w:rPr>
              <w:t>2013-1-ES1-LEO02-68538</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Move on Solutions (</w:t>
            </w:r>
            <w:proofErr w:type="spellStart"/>
            <w:r>
              <w:rPr>
                <w:rFonts w:ascii="Verdana" w:hAnsi="Verdana"/>
                <w:sz w:val="20"/>
                <w:szCs w:val="20"/>
                <w:lang w:val="en-GB"/>
              </w:rPr>
              <w:t>EuroMoving</w:t>
            </w:r>
            <w:proofErr w:type="spellEnd"/>
            <w:r>
              <w:rPr>
                <w:rFonts w:ascii="Verdana" w:hAnsi="Verdana"/>
                <w:sz w:val="20"/>
                <w:szCs w:val="20"/>
                <w:lang w:val="en-GB"/>
              </w:rPr>
              <w:t>)</w:t>
            </w:r>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D14552" w:rsidRDefault="00DB6138" w:rsidP="00E5396B">
            <w:pPr>
              <w:pStyle w:val="Contenutotabella"/>
              <w:snapToGrid w:val="0"/>
              <w:rPr>
                <w:rFonts w:ascii="Verdana" w:hAnsi="Verdana"/>
                <w:sz w:val="20"/>
                <w:szCs w:val="20"/>
              </w:rPr>
            </w:pPr>
            <w:r>
              <w:rPr>
                <w:rFonts w:ascii="Verdana" w:hAnsi="Verdana"/>
                <w:sz w:val="20"/>
                <w:szCs w:val="20"/>
              </w:rPr>
              <w:t xml:space="preserve">Altea France SVE </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2013</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2001-R5</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roofErr w:type="spellStart"/>
            <w:r>
              <w:rPr>
                <w:rFonts w:ascii="Verdana" w:hAnsi="Verdana"/>
                <w:sz w:val="20"/>
                <w:szCs w:val="20"/>
                <w:lang w:val="en-GB"/>
              </w:rPr>
              <w:t>Altea</w:t>
            </w:r>
            <w:proofErr w:type="spellEnd"/>
            <w:r>
              <w:rPr>
                <w:rFonts w:ascii="Verdana" w:hAnsi="Verdana"/>
                <w:sz w:val="20"/>
                <w:szCs w:val="20"/>
                <w:lang w:val="en-GB"/>
              </w:rPr>
              <w:t xml:space="preserve"> France</w:t>
            </w:r>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64435C" w:rsidRDefault="00DB6138" w:rsidP="00E5396B">
            <w:pPr>
              <w:pStyle w:val="Contenutotabella"/>
              <w:snapToGrid w:val="0"/>
              <w:rPr>
                <w:rFonts w:ascii="Verdana" w:hAnsi="Verdana"/>
                <w:sz w:val="20"/>
                <w:szCs w:val="20"/>
                <w:lang w:val="en-US"/>
              </w:rPr>
            </w:pPr>
            <w:r>
              <w:rPr>
                <w:rFonts w:ascii="Verdana" w:hAnsi="Verdana"/>
                <w:sz w:val="20"/>
                <w:szCs w:val="20"/>
                <w:lang w:val="en-US"/>
              </w:rPr>
              <w:t xml:space="preserve">Development of </w:t>
            </w:r>
            <w:proofErr w:type="spellStart"/>
            <w:r>
              <w:rPr>
                <w:rFonts w:ascii="Verdana" w:hAnsi="Verdana"/>
                <w:sz w:val="20"/>
                <w:szCs w:val="20"/>
                <w:lang w:val="en-US"/>
              </w:rPr>
              <w:t>Pra</w:t>
            </w:r>
            <w:r w:rsidRPr="0064435C">
              <w:rPr>
                <w:rFonts w:ascii="Verdana" w:hAnsi="Verdana"/>
                <w:sz w:val="20"/>
                <w:szCs w:val="20"/>
                <w:lang w:val="en-US"/>
              </w:rPr>
              <w:t>tical</w:t>
            </w:r>
            <w:proofErr w:type="spellEnd"/>
            <w:r w:rsidRPr="0064435C">
              <w:rPr>
                <w:rFonts w:ascii="Verdana" w:hAnsi="Verdana"/>
                <w:sz w:val="20"/>
                <w:szCs w:val="20"/>
                <w:lang w:val="en-US"/>
              </w:rPr>
              <w:t xml:space="preserve"> Skills of Students</w:t>
            </w:r>
            <w:r>
              <w:rPr>
                <w:rFonts w:ascii="Verdana" w:hAnsi="Verdana"/>
                <w:sz w:val="20"/>
                <w:szCs w:val="20"/>
                <w:lang w:val="en-US"/>
              </w:rPr>
              <w:t xml:space="preserve"> from the Hairdresser’s </w:t>
            </w:r>
            <w:proofErr w:type="spellStart"/>
            <w:r>
              <w:rPr>
                <w:rFonts w:ascii="Verdana" w:hAnsi="Verdana"/>
                <w:sz w:val="20"/>
                <w:szCs w:val="20"/>
                <w:lang w:val="en-US"/>
              </w:rPr>
              <w:t>Speciality</w:t>
            </w:r>
            <w:proofErr w:type="spellEnd"/>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2012</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sidRPr="009B683A">
              <w:rPr>
                <w:rFonts w:ascii="Verdana" w:hAnsi="Verdana"/>
                <w:sz w:val="20"/>
                <w:szCs w:val="20"/>
                <w:lang w:val="en-GB"/>
              </w:rPr>
              <w:t>LLP-LdV-</w:t>
            </w:r>
            <w:r>
              <w:rPr>
                <w:rFonts w:ascii="Verdana" w:hAnsi="Verdana"/>
                <w:sz w:val="20"/>
                <w:szCs w:val="20"/>
                <w:lang w:val="en-GB"/>
              </w:rPr>
              <w:t>IVT-2012-LT-0788</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roofErr w:type="spellStart"/>
            <w:r w:rsidRPr="0064435C">
              <w:rPr>
                <w:rFonts w:ascii="Verdana" w:hAnsi="Verdana"/>
                <w:sz w:val="20"/>
                <w:szCs w:val="20"/>
                <w:lang w:val="en-GB"/>
              </w:rPr>
              <w:t>Siaulai</w:t>
            </w:r>
            <w:proofErr w:type="spellEnd"/>
            <w:r w:rsidRPr="0064435C">
              <w:rPr>
                <w:rFonts w:ascii="Verdana" w:hAnsi="Verdana"/>
                <w:sz w:val="20"/>
                <w:szCs w:val="20"/>
                <w:lang w:val="en-GB"/>
              </w:rPr>
              <w:t xml:space="preserve"> Vocational Education and Training </w:t>
            </w:r>
            <w:proofErr w:type="spellStart"/>
            <w:r w:rsidRPr="0064435C">
              <w:rPr>
                <w:rFonts w:ascii="Verdana" w:hAnsi="Verdana"/>
                <w:sz w:val="20"/>
                <w:szCs w:val="20"/>
                <w:lang w:val="en-GB"/>
              </w:rPr>
              <w:t>Center</w:t>
            </w:r>
            <w:proofErr w:type="spellEnd"/>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64435C" w:rsidRDefault="00DB6138" w:rsidP="00E5396B">
            <w:pPr>
              <w:pStyle w:val="Contenutotabella"/>
              <w:snapToGrid w:val="0"/>
              <w:rPr>
                <w:rFonts w:ascii="Verdana" w:hAnsi="Verdana"/>
                <w:sz w:val="20"/>
                <w:szCs w:val="20"/>
                <w:lang w:val="en-US"/>
              </w:rPr>
            </w:pPr>
            <w:r w:rsidRPr="0064435C">
              <w:rPr>
                <w:rFonts w:ascii="Verdana" w:hAnsi="Verdana"/>
                <w:sz w:val="20"/>
                <w:szCs w:val="20"/>
                <w:lang w:val="en-US"/>
              </w:rPr>
              <w:t>Tendencies and Experiences of Beauty Service</w:t>
            </w:r>
            <w:r>
              <w:rPr>
                <w:rFonts w:ascii="Verdana" w:hAnsi="Verdana"/>
                <w:sz w:val="20"/>
                <w:szCs w:val="20"/>
                <w:lang w:val="en-US"/>
              </w:rPr>
              <w:t xml:space="preserve"> in Countries of European Union</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2012</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LLP-LdV-VETPRO-2012-LT-0779</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proofErr w:type="spellStart"/>
            <w:r w:rsidRPr="0064435C">
              <w:rPr>
                <w:rFonts w:ascii="Verdana" w:hAnsi="Verdana"/>
                <w:sz w:val="20"/>
                <w:szCs w:val="20"/>
                <w:lang w:val="en-GB"/>
              </w:rPr>
              <w:t>Siaulai</w:t>
            </w:r>
            <w:proofErr w:type="spellEnd"/>
            <w:r w:rsidRPr="0064435C">
              <w:rPr>
                <w:rFonts w:ascii="Verdana" w:hAnsi="Verdana"/>
                <w:sz w:val="20"/>
                <w:szCs w:val="20"/>
                <w:lang w:val="en-GB"/>
              </w:rPr>
              <w:t xml:space="preserve"> Vocational Education and Training </w:t>
            </w:r>
            <w:proofErr w:type="spellStart"/>
            <w:r w:rsidRPr="0064435C">
              <w:rPr>
                <w:rFonts w:ascii="Verdana" w:hAnsi="Verdana"/>
                <w:sz w:val="20"/>
                <w:szCs w:val="20"/>
                <w:lang w:val="en-GB"/>
              </w:rPr>
              <w:t>Center</w:t>
            </w:r>
            <w:proofErr w:type="spellEnd"/>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D14552" w:rsidRDefault="00DB6138" w:rsidP="00E5396B">
            <w:pPr>
              <w:pStyle w:val="Contenutotabella"/>
              <w:snapToGrid w:val="0"/>
              <w:rPr>
                <w:rFonts w:ascii="Verdana" w:hAnsi="Verdana"/>
                <w:sz w:val="20"/>
                <w:szCs w:val="20"/>
              </w:rPr>
            </w:pPr>
            <w:proofErr w:type="spellStart"/>
            <w:r>
              <w:rPr>
                <w:rFonts w:ascii="Verdana" w:hAnsi="Verdana"/>
                <w:sz w:val="20"/>
                <w:szCs w:val="20"/>
              </w:rPr>
              <w:t>European</w:t>
            </w:r>
            <w:proofErr w:type="spellEnd"/>
            <w:r>
              <w:rPr>
                <w:rFonts w:ascii="Verdana" w:hAnsi="Verdana"/>
                <w:sz w:val="20"/>
                <w:szCs w:val="20"/>
              </w:rPr>
              <w:t xml:space="preserve"> </w:t>
            </w:r>
            <w:proofErr w:type="spellStart"/>
            <w:r>
              <w:rPr>
                <w:rFonts w:ascii="Verdana" w:hAnsi="Verdana"/>
                <w:sz w:val="20"/>
                <w:szCs w:val="20"/>
              </w:rPr>
              <w:t>Skills</w:t>
            </w:r>
            <w:proofErr w:type="spellEnd"/>
            <w:r>
              <w:rPr>
                <w:rFonts w:ascii="Verdana" w:hAnsi="Verdana"/>
                <w:sz w:val="20"/>
                <w:szCs w:val="20"/>
              </w:rPr>
              <w:t xml:space="preserve"> Account 2012-2013</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2012</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UK/12/LLP-</w:t>
            </w:r>
            <w:proofErr w:type="spellStart"/>
            <w:r>
              <w:rPr>
                <w:rFonts w:ascii="Verdana" w:hAnsi="Verdana"/>
                <w:sz w:val="20"/>
                <w:szCs w:val="20"/>
                <w:lang w:val="en-GB"/>
              </w:rPr>
              <w:t>LdV</w:t>
            </w:r>
            <w:proofErr w:type="spellEnd"/>
            <w:r>
              <w:rPr>
                <w:rFonts w:ascii="Verdana" w:hAnsi="Verdana"/>
                <w:sz w:val="20"/>
                <w:szCs w:val="20"/>
                <w:lang w:val="en-GB"/>
              </w:rPr>
              <w:t>/PLM/163006</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European Training Services</w:t>
            </w:r>
          </w:p>
        </w:tc>
      </w:tr>
      <w:tr w:rsidR="00DB6138" w:rsidRPr="0071462A"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64435C" w:rsidRDefault="00DB6138" w:rsidP="00E5396B">
            <w:pPr>
              <w:pStyle w:val="Contenutotabella"/>
              <w:snapToGrid w:val="0"/>
              <w:rPr>
                <w:rFonts w:ascii="Verdana" w:hAnsi="Verdana"/>
                <w:sz w:val="20"/>
                <w:szCs w:val="20"/>
                <w:lang w:val="en-US"/>
              </w:rPr>
            </w:pPr>
            <w:r w:rsidRPr="0064435C">
              <w:rPr>
                <w:rFonts w:ascii="Verdana" w:hAnsi="Verdana"/>
                <w:sz w:val="20"/>
                <w:szCs w:val="20"/>
                <w:lang w:val="en-US"/>
              </w:rPr>
              <w:t>Practical Experience in Disabled Tourism</w:t>
            </w:r>
            <w:r>
              <w:rPr>
                <w:rFonts w:ascii="Verdana" w:hAnsi="Verdana"/>
                <w:sz w:val="20"/>
                <w:szCs w:val="20"/>
                <w:lang w:val="en-US"/>
              </w:rPr>
              <w:t xml:space="preserve"> Compliance with EU Standards</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2012</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2011-1-TR1-LEO03-27294</w:t>
            </w:r>
          </w:p>
        </w:tc>
        <w:tc>
          <w:tcPr>
            <w:tcW w:w="1893" w:type="dxa"/>
            <w:tcBorders>
              <w:left w:val="single" w:sz="1" w:space="0" w:color="000000"/>
              <w:bottom w:val="single" w:sz="1" w:space="0" w:color="000000"/>
              <w:right w:val="single" w:sz="1" w:space="0" w:color="000000"/>
            </w:tcBorders>
            <w:shd w:val="clear" w:color="auto" w:fill="auto"/>
          </w:tcPr>
          <w:p w:rsidR="00DB6138" w:rsidRPr="0071462A" w:rsidRDefault="00DB6138" w:rsidP="00E5396B">
            <w:pPr>
              <w:pStyle w:val="Contenutotabella"/>
              <w:snapToGrid w:val="0"/>
              <w:rPr>
                <w:rFonts w:ascii="Verdana" w:hAnsi="Verdana"/>
                <w:sz w:val="20"/>
                <w:szCs w:val="20"/>
              </w:rPr>
            </w:pPr>
            <w:proofErr w:type="spellStart"/>
            <w:r w:rsidRPr="0071462A">
              <w:rPr>
                <w:rFonts w:ascii="Verdana" w:hAnsi="Verdana"/>
                <w:sz w:val="20"/>
                <w:szCs w:val="20"/>
              </w:rPr>
              <w:t>Kirrikkale</w:t>
            </w:r>
            <w:proofErr w:type="spellEnd"/>
            <w:r w:rsidRPr="0071462A">
              <w:rPr>
                <w:rFonts w:ascii="Verdana" w:hAnsi="Verdana"/>
                <w:sz w:val="20"/>
                <w:szCs w:val="20"/>
              </w:rPr>
              <w:t xml:space="preserve"> </w:t>
            </w:r>
            <w:proofErr w:type="spellStart"/>
            <w:r w:rsidRPr="0071462A">
              <w:rPr>
                <w:rFonts w:ascii="Verdana" w:hAnsi="Verdana"/>
                <w:sz w:val="20"/>
                <w:szCs w:val="20"/>
              </w:rPr>
              <w:t>Esnaf</w:t>
            </w:r>
            <w:proofErr w:type="spellEnd"/>
            <w:r w:rsidRPr="0071462A">
              <w:rPr>
                <w:rFonts w:ascii="Verdana" w:hAnsi="Verdana"/>
                <w:sz w:val="20"/>
                <w:szCs w:val="20"/>
              </w:rPr>
              <w:t xml:space="preserve"> Ve </w:t>
            </w:r>
            <w:proofErr w:type="spellStart"/>
            <w:r w:rsidRPr="0071462A">
              <w:rPr>
                <w:rFonts w:ascii="Verdana" w:hAnsi="Verdana"/>
                <w:sz w:val="20"/>
                <w:szCs w:val="20"/>
              </w:rPr>
              <w:t>Sanatkarlari</w:t>
            </w:r>
            <w:proofErr w:type="spellEnd"/>
            <w:r w:rsidRPr="0071462A">
              <w:rPr>
                <w:rFonts w:ascii="Verdana" w:hAnsi="Verdana"/>
                <w:sz w:val="20"/>
                <w:szCs w:val="20"/>
              </w:rPr>
              <w:t xml:space="preserve"> </w:t>
            </w:r>
            <w:proofErr w:type="spellStart"/>
            <w:r w:rsidRPr="0071462A">
              <w:rPr>
                <w:rFonts w:ascii="Verdana" w:hAnsi="Verdana"/>
                <w:sz w:val="20"/>
                <w:szCs w:val="20"/>
              </w:rPr>
              <w:t>Odalari</w:t>
            </w:r>
            <w:proofErr w:type="spellEnd"/>
            <w:r w:rsidRPr="0071462A">
              <w:rPr>
                <w:rFonts w:ascii="Verdana" w:hAnsi="Verdana"/>
                <w:sz w:val="20"/>
                <w:szCs w:val="20"/>
              </w:rPr>
              <w:t xml:space="preserve"> </w:t>
            </w:r>
            <w:proofErr w:type="spellStart"/>
            <w:r w:rsidRPr="0071462A">
              <w:rPr>
                <w:rFonts w:ascii="Verdana" w:hAnsi="Verdana"/>
                <w:sz w:val="20"/>
                <w:szCs w:val="20"/>
              </w:rPr>
              <w:t>Birligi</w:t>
            </w:r>
            <w:proofErr w:type="spellEnd"/>
          </w:p>
        </w:tc>
      </w:tr>
      <w:tr w:rsidR="00DB6138" w:rsidRPr="0071462A"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LLP</w:t>
            </w:r>
          </w:p>
        </w:tc>
        <w:tc>
          <w:tcPr>
            <w:tcW w:w="2101" w:type="dxa"/>
            <w:tcBorders>
              <w:left w:val="single" w:sz="1" w:space="0" w:color="000000"/>
              <w:bottom w:val="single" w:sz="1" w:space="0" w:color="000000"/>
            </w:tcBorders>
            <w:shd w:val="clear" w:color="auto" w:fill="auto"/>
          </w:tcPr>
          <w:p w:rsidR="00DB6138" w:rsidRPr="0071462A" w:rsidRDefault="00DB6138" w:rsidP="00E5396B">
            <w:pPr>
              <w:pStyle w:val="Contenutotabella"/>
              <w:snapToGrid w:val="0"/>
              <w:rPr>
                <w:rFonts w:ascii="Verdana" w:hAnsi="Verdana"/>
                <w:sz w:val="20"/>
                <w:szCs w:val="20"/>
                <w:lang w:val="en-US"/>
              </w:rPr>
            </w:pPr>
            <w:r w:rsidRPr="0071462A">
              <w:rPr>
                <w:rFonts w:ascii="Verdana" w:hAnsi="Verdana"/>
                <w:sz w:val="20"/>
                <w:szCs w:val="20"/>
                <w:lang w:val="en-US"/>
              </w:rPr>
              <w:t xml:space="preserve">Common Internship Application between Vocational </w:t>
            </w:r>
            <w:r w:rsidRPr="0071462A">
              <w:rPr>
                <w:rFonts w:ascii="Verdana" w:hAnsi="Verdana"/>
                <w:sz w:val="20"/>
                <w:szCs w:val="20"/>
                <w:lang w:val="en-US"/>
              </w:rPr>
              <w:lastRenderedPageBreak/>
              <w:t>Education</w:t>
            </w:r>
            <w:r>
              <w:rPr>
                <w:rFonts w:ascii="Verdana" w:hAnsi="Verdana"/>
                <w:sz w:val="20"/>
                <w:szCs w:val="20"/>
                <w:lang w:val="en-US"/>
              </w:rPr>
              <w:t xml:space="preserve"> Associations and SMEs in order to increase the innovation and competitiveness</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lastRenderedPageBreak/>
              <w:t>2012</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IVT-2011-1-TR1-LEO01-25553</w:t>
            </w:r>
          </w:p>
        </w:tc>
        <w:tc>
          <w:tcPr>
            <w:tcW w:w="1893" w:type="dxa"/>
            <w:tcBorders>
              <w:left w:val="single" w:sz="1" w:space="0" w:color="000000"/>
              <w:bottom w:val="single" w:sz="1" w:space="0" w:color="000000"/>
              <w:right w:val="single" w:sz="1" w:space="0" w:color="000000"/>
            </w:tcBorders>
            <w:shd w:val="clear" w:color="auto" w:fill="auto"/>
          </w:tcPr>
          <w:p w:rsidR="00DB6138" w:rsidRPr="0071462A" w:rsidRDefault="00DB6138" w:rsidP="00E5396B">
            <w:pPr>
              <w:pStyle w:val="Contenutotabella"/>
              <w:snapToGrid w:val="0"/>
              <w:rPr>
                <w:rFonts w:ascii="Verdana" w:hAnsi="Verdana"/>
                <w:sz w:val="20"/>
                <w:szCs w:val="20"/>
              </w:rPr>
            </w:pPr>
            <w:proofErr w:type="spellStart"/>
            <w:r w:rsidRPr="0071462A">
              <w:rPr>
                <w:rFonts w:ascii="Verdana" w:hAnsi="Verdana"/>
                <w:sz w:val="20"/>
                <w:szCs w:val="20"/>
              </w:rPr>
              <w:t>Kadri</w:t>
            </w:r>
            <w:proofErr w:type="spellEnd"/>
            <w:r w:rsidRPr="0071462A">
              <w:rPr>
                <w:rFonts w:ascii="Verdana" w:hAnsi="Verdana"/>
                <w:sz w:val="20"/>
                <w:szCs w:val="20"/>
              </w:rPr>
              <w:t xml:space="preserve"> </w:t>
            </w:r>
            <w:proofErr w:type="spellStart"/>
            <w:r w:rsidRPr="0071462A">
              <w:rPr>
                <w:rFonts w:ascii="Verdana" w:hAnsi="Verdana"/>
                <w:sz w:val="20"/>
                <w:szCs w:val="20"/>
              </w:rPr>
              <w:t>Saman</w:t>
            </w:r>
            <w:proofErr w:type="spellEnd"/>
            <w:r w:rsidRPr="0071462A">
              <w:rPr>
                <w:rFonts w:ascii="Verdana" w:hAnsi="Verdana"/>
                <w:sz w:val="20"/>
                <w:szCs w:val="20"/>
              </w:rPr>
              <w:t xml:space="preserve"> Mersin </w:t>
            </w:r>
            <w:proofErr w:type="spellStart"/>
            <w:r w:rsidRPr="0071462A">
              <w:rPr>
                <w:rFonts w:ascii="Verdana" w:hAnsi="Verdana"/>
                <w:sz w:val="20"/>
                <w:szCs w:val="20"/>
              </w:rPr>
              <w:t>Ticaret</w:t>
            </w:r>
            <w:proofErr w:type="spellEnd"/>
            <w:r w:rsidRPr="0071462A">
              <w:rPr>
                <w:rFonts w:ascii="Verdana" w:hAnsi="Verdana"/>
                <w:sz w:val="20"/>
                <w:szCs w:val="20"/>
              </w:rPr>
              <w:t xml:space="preserve"> ve </w:t>
            </w:r>
            <w:proofErr w:type="spellStart"/>
            <w:r w:rsidRPr="0071462A">
              <w:rPr>
                <w:rFonts w:ascii="Verdana" w:hAnsi="Verdana"/>
                <w:sz w:val="20"/>
                <w:szCs w:val="20"/>
              </w:rPr>
              <w:t>Sanayi</w:t>
            </w:r>
            <w:proofErr w:type="spellEnd"/>
            <w:r>
              <w:rPr>
                <w:rFonts w:ascii="Verdana" w:hAnsi="Verdana"/>
                <w:sz w:val="20"/>
                <w:szCs w:val="20"/>
              </w:rPr>
              <w:t xml:space="preserve"> </w:t>
            </w:r>
            <w:proofErr w:type="spellStart"/>
            <w:r>
              <w:rPr>
                <w:rFonts w:ascii="Verdana" w:hAnsi="Verdana"/>
                <w:sz w:val="20"/>
                <w:szCs w:val="20"/>
              </w:rPr>
              <w:t>Odasi</w:t>
            </w:r>
            <w:proofErr w:type="spellEnd"/>
            <w:r>
              <w:rPr>
                <w:rFonts w:ascii="Verdana" w:hAnsi="Verdana"/>
                <w:sz w:val="20"/>
                <w:szCs w:val="20"/>
              </w:rPr>
              <w:t xml:space="preserve"> </w:t>
            </w:r>
            <w:proofErr w:type="spellStart"/>
            <w:r>
              <w:rPr>
                <w:rFonts w:ascii="Verdana" w:hAnsi="Verdana"/>
                <w:sz w:val="20"/>
                <w:szCs w:val="20"/>
              </w:rPr>
              <w:t>Teknik</w:t>
            </w:r>
            <w:proofErr w:type="spellEnd"/>
            <w:r>
              <w:rPr>
                <w:rFonts w:ascii="Verdana" w:hAnsi="Verdana"/>
                <w:sz w:val="20"/>
                <w:szCs w:val="20"/>
              </w:rPr>
              <w:t xml:space="preserve"> ve </w:t>
            </w:r>
            <w:proofErr w:type="spellStart"/>
            <w:r>
              <w:rPr>
                <w:rFonts w:ascii="Verdana" w:hAnsi="Verdana"/>
                <w:sz w:val="20"/>
                <w:szCs w:val="20"/>
              </w:rPr>
              <w:lastRenderedPageBreak/>
              <w:t>Endustri</w:t>
            </w:r>
            <w:proofErr w:type="spellEnd"/>
            <w:r>
              <w:rPr>
                <w:rFonts w:ascii="Verdana" w:hAnsi="Verdana"/>
                <w:sz w:val="20"/>
                <w:szCs w:val="20"/>
              </w:rPr>
              <w:t xml:space="preserve"> </w:t>
            </w:r>
            <w:proofErr w:type="spellStart"/>
            <w:r>
              <w:rPr>
                <w:rFonts w:ascii="Verdana" w:hAnsi="Verdana"/>
                <w:sz w:val="20"/>
                <w:szCs w:val="20"/>
              </w:rPr>
              <w:t>Meslek</w:t>
            </w:r>
            <w:proofErr w:type="spellEnd"/>
            <w:r>
              <w:rPr>
                <w:rFonts w:ascii="Verdana" w:hAnsi="Verdana"/>
                <w:sz w:val="20"/>
                <w:szCs w:val="20"/>
              </w:rPr>
              <w:t xml:space="preserve"> </w:t>
            </w:r>
            <w:proofErr w:type="spellStart"/>
            <w:r>
              <w:rPr>
                <w:rFonts w:ascii="Verdana" w:hAnsi="Verdana"/>
                <w:sz w:val="20"/>
                <w:szCs w:val="20"/>
              </w:rPr>
              <w:t>Lisesi</w:t>
            </w:r>
            <w:proofErr w:type="spellEnd"/>
          </w:p>
        </w:tc>
      </w:tr>
      <w:tr w:rsidR="00DB6138" w:rsidTr="00E5396B">
        <w:tc>
          <w:tcPr>
            <w:tcW w:w="2102"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lastRenderedPageBreak/>
              <w:t>LLP</w:t>
            </w:r>
          </w:p>
        </w:tc>
        <w:tc>
          <w:tcPr>
            <w:tcW w:w="2101" w:type="dxa"/>
            <w:tcBorders>
              <w:left w:val="single" w:sz="1" w:space="0" w:color="000000"/>
              <w:bottom w:val="single" w:sz="1" w:space="0" w:color="000000"/>
            </w:tcBorders>
            <w:shd w:val="clear" w:color="auto" w:fill="auto"/>
          </w:tcPr>
          <w:p w:rsidR="00DB6138" w:rsidRPr="00D14552" w:rsidRDefault="00DB6138" w:rsidP="00E5396B">
            <w:pPr>
              <w:pStyle w:val="Contenutotabella"/>
              <w:snapToGrid w:val="0"/>
              <w:rPr>
                <w:rFonts w:ascii="Verdana" w:hAnsi="Verdana"/>
                <w:sz w:val="20"/>
                <w:szCs w:val="20"/>
              </w:rPr>
            </w:pPr>
            <w:r>
              <w:rPr>
                <w:rFonts w:ascii="Verdana" w:hAnsi="Verdana"/>
                <w:sz w:val="20"/>
                <w:szCs w:val="20"/>
              </w:rPr>
              <w:t>“FCT”</w:t>
            </w:r>
          </w:p>
        </w:tc>
        <w:tc>
          <w:tcPr>
            <w:tcW w:w="759"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2012</w:t>
            </w:r>
          </w:p>
        </w:tc>
        <w:tc>
          <w:tcPr>
            <w:tcW w:w="2791" w:type="dxa"/>
            <w:tcBorders>
              <w:left w:val="single" w:sz="1" w:space="0" w:color="000000"/>
              <w:bottom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2011-1-ES1-ERA04-36973</w:t>
            </w:r>
          </w:p>
        </w:tc>
        <w:tc>
          <w:tcPr>
            <w:tcW w:w="1893" w:type="dxa"/>
            <w:tcBorders>
              <w:left w:val="single" w:sz="1" w:space="0" w:color="000000"/>
              <w:bottom w:val="single" w:sz="1" w:space="0" w:color="000000"/>
              <w:right w:val="single" w:sz="1" w:space="0" w:color="000000"/>
            </w:tcBorders>
            <w:shd w:val="clear" w:color="auto" w:fill="auto"/>
          </w:tcPr>
          <w:p w:rsidR="00DB6138" w:rsidRDefault="00DB6138" w:rsidP="00E5396B">
            <w:pPr>
              <w:pStyle w:val="Contenutotabella"/>
              <w:snapToGrid w:val="0"/>
              <w:rPr>
                <w:rFonts w:ascii="Verdana" w:hAnsi="Verdana"/>
                <w:sz w:val="20"/>
                <w:szCs w:val="20"/>
                <w:lang w:val="en-GB"/>
              </w:rPr>
            </w:pPr>
            <w:r>
              <w:rPr>
                <w:rFonts w:ascii="Verdana" w:hAnsi="Verdana"/>
                <w:sz w:val="20"/>
                <w:szCs w:val="20"/>
                <w:lang w:val="en-GB"/>
              </w:rPr>
              <w:t>AM Transnational</w:t>
            </w:r>
          </w:p>
        </w:tc>
      </w:tr>
    </w:tbl>
    <w:p w:rsidR="00DB6138" w:rsidRDefault="00DB6138" w:rsidP="008F4752">
      <w:pPr>
        <w:shd w:val="clear" w:color="auto" w:fill="FFFFFF" w:themeFill="background1"/>
        <w:rPr>
          <w:rFonts w:ascii="MyriadPro-Regular" w:hAnsi="MyriadPro-Regular" w:cs="MyriadPro-Regular"/>
          <w:b/>
          <w:sz w:val="24"/>
          <w:szCs w:val="24"/>
          <w:lang w:val="tr-TR" w:eastAsia="tr-TR"/>
        </w:rPr>
      </w:pPr>
    </w:p>
    <w:sectPr w:rsidR="00DB6138" w:rsidSect="007247A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B3" w:rsidRDefault="009D65B3" w:rsidP="00CA43CF">
      <w:pPr>
        <w:spacing w:after="0" w:line="240" w:lineRule="auto"/>
      </w:pPr>
      <w:r>
        <w:separator/>
      </w:r>
    </w:p>
  </w:endnote>
  <w:endnote w:type="continuationSeparator" w:id="0">
    <w:p w:rsidR="009D65B3" w:rsidRDefault="009D65B3"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nt296">
    <w:altName w:val="MS PMincho"/>
    <w:charset w:val="80"/>
    <w:family w:val="roman"/>
    <w:pitch w:val="default"/>
  </w:font>
  <w:font w:name="° €'C0ïºÚ">
    <w:altName w:val="Times New Roman"/>
    <w:charset w:val="00"/>
    <w:family w:val="auto"/>
    <w:pitch w:val="default"/>
  </w:font>
  <w:font w:name="font293">
    <w:altName w:val="MS PMincho"/>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B3" w:rsidRDefault="009D65B3" w:rsidP="00CA43CF">
      <w:pPr>
        <w:spacing w:after="0" w:line="240" w:lineRule="auto"/>
      </w:pPr>
      <w:r>
        <w:separator/>
      </w:r>
    </w:p>
  </w:footnote>
  <w:footnote w:type="continuationSeparator" w:id="0">
    <w:p w:rsidR="009D65B3" w:rsidRDefault="009D65B3" w:rsidP="00CA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53" w:rsidRDefault="008D3453">
    <w:pPr>
      <w:pStyle w:val="Intestazione"/>
    </w:pPr>
    <w:r w:rsidRPr="008D3453">
      <w:rPr>
        <w:noProof/>
        <w:lang w:val="it-IT" w:eastAsia="it-IT"/>
      </w:rPr>
      <w:drawing>
        <wp:anchor distT="0" distB="0" distL="114300" distR="114300" simplePos="0" relativeHeight="251659264" behindDoc="0" locked="0" layoutInCell="1" allowOverlap="1">
          <wp:simplePos x="0" y="0"/>
          <wp:positionH relativeFrom="column">
            <wp:posOffset>2428196</wp:posOffset>
          </wp:positionH>
          <wp:positionV relativeFrom="paragraph">
            <wp:posOffset>1395878</wp:posOffset>
          </wp:positionV>
          <wp:extent cx="7134446" cy="7702580"/>
          <wp:effectExtent l="0" t="0" r="0" b="0"/>
          <wp:wrapNone/>
          <wp:docPr id="6" name="Slika 1" descr="http://3219a2.medialib.glogster.com/frederik-rajco/media/0d/0d2c2c14814562555cbab61189c3746d67f767c2/eu-s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219a2.medialib.glogster.com/frederik-rajco/media/0d/0d2c2c14814562555cbab61189c3746d67f767c2/eu-stars-1.png"/>
                  <pic:cNvPicPr>
                    <a:picLocks noChangeAspect="1" noChangeArrowheads="1"/>
                  </pic:cNvPicPr>
                </pic:nvPicPr>
                <pic:blipFill>
                  <a:blip r:embed="rId1">
                    <a:lum bright="40000"/>
                  </a:blip>
                  <a:srcRect l="20111" r="21956"/>
                  <a:stretch>
                    <a:fillRect/>
                  </a:stretch>
                </pic:blipFill>
                <pic:spPr bwMode="auto">
                  <a:xfrm>
                    <a:off x="0" y="0"/>
                    <a:ext cx="7134446" cy="7702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56D1"/>
    <w:multiLevelType w:val="hybridMultilevel"/>
    <w:tmpl w:val="B73E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6049C"/>
    <w:multiLevelType w:val="hybridMultilevel"/>
    <w:tmpl w:val="0F441202"/>
    <w:lvl w:ilvl="0" w:tplc="4F8285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0ED2A2F"/>
    <w:multiLevelType w:val="hybridMultilevel"/>
    <w:tmpl w:val="4B9E77DE"/>
    <w:lvl w:ilvl="0" w:tplc="09205A5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3EE51D0"/>
    <w:multiLevelType w:val="hybridMultilevel"/>
    <w:tmpl w:val="24C858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E431A7D"/>
    <w:multiLevelType w:val="hybridMultilevel"/>
    <w:tmpl w:val="0D249462"/>
    <w:lvl w:ilvl="0" w:tplc="05888454">
      <w:numFmt w:val="bullet"/>
      <w:lvlText w:val="-"/>
      <w:lvlJc w:val="left"/>
      <w:pPr>
        <w:ind w:left="720" w:hanging="360"/>
      </w:pPr>
      <w:rPr>
        <w:rFonts w:ascii="Arial" w:eastAsiaTheme="minorHAnsi" w:hAnsi="Arial" w:cs="Arial" w:hint="default"/>
        <w:color w:val="auto"/>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F"/>
    <w:rsid w:val="000059D7"/>
    <w:rsid w:val="00013ABF"/>
    <w:rsid w:val="00035DE2"/>
    <w:rsid w:val="00053F17"/>
    <w:rsid w:val="000571A9"/>
    <w:rsid w:val="000749F9"/>
    <w:rsid w:val="00092E15"/>
    <w:rsid w:val="000A2FE0"/>
    <w:rsid w:val="000C4CDD"/>
    <w:rsid w:val="000F57B0"/>
    <w:rsid w:val="000F66E2"/>
    <w:rsid w:val="00107D21"/>
    <w:rsid w:val="001325D4"/>
    <w:rsid w:val="00151827"/>
    <w:rsid w:val="001546BF"/>
    <w:rsid w:val="00160F97"/>
    <w:rsid w:val="001A5592"/>
    <w:rsid w:val="001E4B94"/>
    <w:rsid w:val="00211BDD"/>
    <w:rsid w:val="0022187E"/>
    <w:rsid w:val="00242C98"/>
    <w:rsid w:val="00246B84"/>
    <w:rsid w:val="002A01DF"/>
    <w:rsid w:val="002B7189"/>
    <w:rsid w:val="002D2F8E"/>
    <w:rsid w:val="003659D5"/>
    <w:rsid w:val="00377C16"/>
    <w:rsid w:val="003C197C"/>
    <w:rsid w:val="003D11CD"/>
    <w:rsid w:val="00403258"/>
    <w:rsid w:val="00425882"/>
    <w:rsid w:val="004444F3"/>
    <w:rsid w:val="004475E8"/>
    <w:rsid w:val="00450C5F"/>
    <w:rsid w:val="00453B47"/>
    <w:rsid w:val="00490A66"/>
    <w:rsid w:val="00497366"/>
    <w:rsid w:val="004B1333"/>
    <w:rsid w:val="004B70CF"/>
    <w:rsid w:val="004E58D9"/>
    <w:rsid w:val="005059D6"/>
    <w:rsid w:val="005150A1"/>
    <w:rsid w:val="00546F63"/>
    <w:rsid w:val="00577248"/>
    <w:rsid w:val="005F281A"/>
    <w:rsid w:val="00637C9E"/>
    <w:rsid w:val="00670D7B"/>
    <w:rsid w:val="00691850"/>
    <w:rsid w:val="00696D1E"/>
    <w:rsid w:val="006A58D2"/>
    <w:rsid w:val="00713E64"/>
    <w:rsid w:val="007247A2"/>
    <w:rsid w:val="00750644"/>
    <w:rsid w:val="0077181F"/>
    <w:rsid w:val="007C4B72"/>
    <w:rsid w:val="007C60B9"/>
    <w:rsid w:val="007C7B44"/>
    <w:rsid w:val="007D2649"/>
    <w:rsid w:val="007F63F1"/>
    <w:rsid w:val="00813F41"/>
    <w:rsid w:val="008304A0"/>
    <w:rsid w:val="0089636E"/>
    <w:rsid w:val="008D0539"/>
    <w:rsid w:val="008D3453"/>
    <w:rsid w:val="008D410E"/>
    <w:rsid w:val="008D45D6"/>
    <w:rsid w:val="008F4752"/>
    <w:rsid w:val="0091171C"/>
    <w:rsid w:val="009A4D19"/>
    <w:rsid w:val="009B38CE"/>
    <w:rsid w:val="009D65B3"/>
    <w:rsid w:val="00A129EA"/>
    <w:rsid w:val="00A27AE1"/>
    <w:rsid w:val="00A503DD"/>
    <w:rsid w:val="00A507C5"/>
    <w:rsid w:val="00A52AAF"/>
    <w:rsid w:val="00A57A39"/>
    <w:rsid w:val="00A6372B"/>
    <w:rsid w:val="00A84E8D"/>
    <w:rsid w:val="00A902D4"/>
    <w:rsid w:val="00AA0B3A"/>
    <w:rsid w:val="00AA1AB9"/>
    <w:rsid w:val="00AB1C12"/>
    <w:rsid w:val="00AD3493"/>
    <w:rsid w:val="00AF3C9D"/>
    <w:rsid w:val="00AF5459"/>
    <w:rsid w:val="00B04D49"/>
    <w:rsid w:val="00BB60D8"/>
    <w:rsid w:val="00BC1343"/>
    <w:rsid w:val="00BF3444"/>
    <w:rsid w:val="00C12E02"/>
    <w:rsid w:val="00C57095"/>
    <w:rsid w:val="00C63C65"/>
    <w:rsid w:val="00CA3C62"/>
    <w:rsid w:val="00CA43CF"/>
    <w:rsid w:val="00CF1E8C"/>
    <w:rsid w:val="00D175AC"/>
    <w:rsid w:val="00D3220D"/>
    <w:rsid w:val="00D672F0"/>
    <w:rsid w:val="00D81D95"/>
    <w:rsid w:val="00DB1091"/>
    <w:rsid w:val="00DB6138"/>
    <w:rsid w:val="00DD1008"/>
    <w:rsid w:val="00DF49DE"/>
    <w:rsid w:val="00E46B18"/>
    <w:rsid w:val="00F15FE8"/>
    <w:rsid w:val="00F22142"/>
    <w:rsid w:val="00F67F21"/>
    <w:rsid w:val="00F830F3"/>
    <w:rsid w:val="00FC734B"/>
    <w:rsid w:val="00FF25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C3EA4-BAD5-4289-9655-12753C8F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3B47"/>
  </w:style>
  <w:style w:type="paragraph" w:styleId="Titolo1">
    <w:name w:val="heading 1"/>
    <w:basedOn w:val="Normale"/>
    <w:next w:val="Normale"/>
    <w:link w:val="Titolo1Carattere"/>
    <w:uiPriority w:val="9"/>
    <w:qFormat/>
    <w:rsid w:val="004E58D9"/>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itolo2">
    <w:name w:val="heading 2"/>
    <w:basedOn w:val="Normale"/>
    <w:next w:val="Normale"/>
    <w:link w:val="Titolo2Carattere"/>
    <w:uiPriority w:val="9"/>
    <w:semiHidden/>
    <w:unhideWhenUsed/>
    <w:qFormat/>
    <w:rsid w:val="00246B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43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3CF"/>
    <w:rPr>
      <w:rFonts w:ascii="Tahoma" w:hAnsi="Tahoma" w:cs="Tahoma"/>
      <w:sz w:val="16"/>
      <w:szCs w:val="16"/>
    </w:rPr>
  </w:style>
  <w:style w:type="paragraph" w:styleId="Intestazione">
    <w:name w:val="header"/>
    <w:basedOn w:val="Normale"/>
    <w:link w:val="IntestazioneCarattere"/>
    <w:uiPriority w:val="99"/>
    <w:semiHidden/>
    <w:unhideWhenUsed/>
    <w:rsid w:val="00CA43C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CA43CF"/>
  </w:style>
  <w:style w:type="paragraph" w:styleId="Pidipagina">
    <w:name w:val="footer"/>
    <w:basedOn w:val="Normale"/>
    <w:link w:val="PidipaginaCarattere"/>
    <w:uiPriority w:val="99"/>
    <w:semiHidden/>
    <w:unhideWhenUsed/>
    <w:rsid w:val="00CA43C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emiHidden/>
    <w:rsid w:val="00CA43CF"/>
  </w:style>
  <w:style w:type="table" w:styleId="Grigliatabella">
    <w:name w:val="Table Grid"/>
    <w:basedOn w:val="Tabellanormale"/>
    <w:uiPriority w:val="59"/>
    <w:rsid w:val="00CA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A4D19"/>
    <w:rPr>
      <w:color w:val="0000FF" w:themeColor="hyperlink"/>
      <w:u w:val="single"/>
    </w:rPr>
  </w:style>
  <w:style w:type="paragraph" w:styleId="Nessunaspaziatura">
    <w:name w:val="No Spacing"/>
    <w:qFormat/>
    <w:rsid w:val="00D3220D"/>
    <w:pPr>
      <w:suppressAutoHyphens/>
      <w:spacing w:after="0" w:line="240" w:lineRule="auto"/>
    </w:pPr>
    <w:rPr>
      <w:rFonts w:ascii="Calibri" w:eastAsia="Calibri" w:hAnsi="Calibri" w:cs="Calibri"/>
      <w:lang w:val="de-DE" w:eastAsia="ar-SA"/>
    </w:rPr>
  </w:style>
  <w:style w:type="paragraph" w:customStyle="1" w:styleId="youthaffint">
    <w:name w:val="youth.af.f.int"/>
    <w:basedOn w:val="Normale"/>
    <w:rsid w:val="00D3220D"/>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apple-converted-space">
    <w:name w:val="apple-converted-space"/>
    <w:basedOn w:val="Carpredefinitoparagrafo"/>
    <w:rsid w:val="00D3220D"/>
  </w:style>
  <w:style w:type="paragraph" w:styleId="Paragrafoelenco">
    <w:name w:val="List Paragraph"/>
    <w:basedOn w:val="Normale"/>
    <w:uiPriority w:val="99"/>
    <w:qFormat/>
    <w:rsid w:val="00AB1C12"/>
    <w:pPr>
      <w:ind w:left="720"/>
      <w:contextualSpacing/>
    </w:pPr>
  </w:style>
  <w:style w:type="character" w:customStyle="1" w:styleId="Titolo1Carattere">
    <w:name w:val="Titolo 1 Carattere"/>
    <w:basedOn w:val="Carpredefinitoparagrafo"/>
    <w:link w:val="Titolo1"/>
    <w:uiPriority w:val="9"/>
    <w:rsid w:val="004E58D9"/>
    <w:rPr>
      <w:rFonts w:asciiTheme="majorHAnsi" w:eastAsiaTheme="majorEastAsia" w:hAnsiTheme="majorHAnsi" w:cstheme="majorBidi"/>
      <w:color w:val="365F91" w:themeColor="accent1" w:themeShade="BF"/>
      <w:sz w:val="32"/>
      <w:szCs w:val="32"/>
      <w:lang w:val="en-US"/>
    </w:rPr>
  </w:style>
  <w:style w:type="paragraph" w:customStyle="1" w:styleId="youthaff">
    <w:name w:val="youth.af.f"/>
    <w:basedOn w:val="Normale"/>
    <w:uiPriority w:val="99"/>
    <w:rsid w:val="000749F9"/>
    <w:pPr>
      <w:keepNext/>
      <w:tabs>
        <w:tab w:val="left" w:pos="284"/>
      </w:tabs>
      <w:spacing w:before="60" w:after="60" w:line="240" w:lineRule="auto"/>
    </w:pPr>
    <w:rPr>
      <w:rFonts w:ascii="Arial" w:eastAsia="Times New Roman" w:hAnsi="Arial" w:cs="Times New Roman"/>
      <w:noProof/>
      <w:sz w:val="20"/>
      <w:szCs w:val="20"/>
      <w:lang w:val="en-GB"/>
    </w:rPr>
  </w:style>
  <w:style w:type="paragraph" w:styleId="NormaleWeb">
    <w:name w:val="Normal (Web)"/>
    <w:basedOn w:val="Normale"/>
    <w:uiPriority w:val="99"/>
    <w:unhideWhenUsed/>
    <w:rsid w:val="000749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olo2Carattere">
    <w:name w:val="Titolo 2 Carattere"/>
    <w:basedOn w:val="Carpredefinitoparagrafo"/>
    <w:link w:val="Titolo2"/>
    <w:uiPriority w:val="9"/>
    <w:semiHidden/>
    <w:rsid w:val="00246B84"/>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246B84"/>
    <w:rPr>
      <w:b/>
      <w:bCs/>
    </w:rPr>
  </w:style>
  <w:style w:type="paragraph" w:customStyle="1" w:styleId="youthafxdistance">
    <w:name w:val="youth.af.x.distance"/>
    <w:basedOn w:val="Normale"/>
    <w:uiPriority w:val="99"/>
    <w:rsid w:val="00035DE2"/>
    <w:pPr>
      <w:keepNext/>
      <w:tabs>
        <w:tab w:val="left" w:pos="284"/>
      </w:tabs>
      <w:spacing w:before="60" w:after="60" w:line="240" w:lineRule="auto"/>
    </w:pPr>
    <w:rPr>
      <w:rFonts w:ascii="Arial" w:eastAsia="Times New Roman" w:hAnsi="Arial" w:cs="Times New Roman"/>
      <w:noProof/>
      <w:sz w:val="20"/>
      <w:szCs w:val="20"/>
      <w:lang w:val="en-GB"/>
    </w:rPr>
  </w:style>
  <w:style w:type="paragraph" w:customStyle="1" w:styleId="Default">
    <w:name w:val="Default"/>
    <w:rsid w:val="00A27AE1"/>
    <w:pPr>
      <w:autoSpaceDE w:val="0"/>
      <w:autoSpaceDN w:val="0"/>
      <w:adjustRightInd w:val="0"/>
      <w:spacing w:after="0" w:line="240" w:lineRule="auto"/>
    </w:pPr>
    <w:rPr>
      <w:rFonts w:ascii="Times New Roman" w:eastAsia="Times New Roman" w:hAnsi="Times New Roman" w:cs="Times New Roman"/>
      <w:color w:val="000000"/>
      <w:sz w:val="24"/>
      <w:szCs w:val="24"/>
      <w:lang w:val="it-IT" w:eastAsia="es-ES"/>
    </w:rPr>
  </w:style>
  <w:style w:type="paragraph" w:customStyle="1" w:styleId="Contenutotabella">
    <w:name w:val="Contenuto tabella"/>
    <w:basedOn w:val="Normale"/>
    <w:rsid w:val="00A27AE1"/>
    <w:pPr>
      <w:widowControl w:val="0"/>
      <w:suppressLineNumbers/>
      <w:suppressAutoHyphens/>
      <w:spacing w:after="0" w:line="240" w:lineRule="auto"/>
    </w:pPr>
    <w:rPr>
      <w:rFonts w:ascii="Times New Roman" w:eastAsia="Arial Unicode MS" w:hAnsi="Times New Roman" w:cs="Arial Unicode MS"/>
      <w:kern w:val="1"/>
      <w:sz w:val="24"/>
      <w:szCs w:val="24"/>
      <w:lang w:val="it-IT" w:eastAsia="hi-IN" w:bidi="hi-IN"/>
    </w:rPr>
  </w:style>
  <w:style w:type="paragraph" w:customStyle="1" w:styleId="CharChar">
    <w:name w:val="Char Char"/>
    <w:basedOn w:val="Normale"/>
    <w:rsid w:val="00A902D4"/>
    <w:pPr>
      <w:spacing w:after="160" w:line="240" w:lineRule="exact"/>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05077">
      <w:bodyDiv w:val="1"/>
      <w:marLeft w:val="0"/>
      <w:marRight w:val="0"/>
      <w:marTop w:val="0"/>
      <w:marBottom w:val="0"/>
      <w:divBdr>
        <w:top w:val="none" w:sz="0" w:space="0" w:color="auto"/>
        <w:left w:val="none" w:sz="0" w:space="0" w:color="auto"/>
        <w:bottom w:val="none" w:sz="0" w:space="0" w:color="auto"/>
        <w:right w:val="none" w:sz="0" w:space="0" w:color="auto"/>
      </w:divBdr>
    </w:div>
    <w:div w:id="10442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rdinando@giovaniperleuropa.org" TargetMode="External"/><Relationship Id="rId5" Type="http://schemas.openxmlformats.org/officeDocument/2006/relationships/webSettings" Target="webSettings.xml"/><Relationship Id="rId10" Type="http://schemas.openxmlformats.org/officeDocument/2006/relationships/hyperlink" Target="https://www.facebook.com/giovaniperleuropa.org?ref=h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2B053-F2A8-4921-9346-95683917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1692</Words>
  <Characters>9649</Characters>
  <Application>Microsoft Office Word</Application>
  <DocSecurity>0</DocSecurity>
  <Lines>80</Lines>
  <Paragraphs>22</Paragraphs>
  <ScaleCrop>false</ScaleCrop>
  <HeadingPairs>
    <vt:vector size="10" baseType="variant">
      <vt:variant>
        <vt:lpstr>Titolo</vt:lpstr>
      </vt:variant>
      <vt:variant>
        <vt:i4>1</vt:i4>
      </vt:variant>
      <vt:variant>
        <vt:lpstr>Title</vt:lpstr>
      </vt:variant>
      <vt:variant>
        <vt:i4>1</vt:i4>
      </vt:variant>
      <vt:variant>
        <vt:lpstr>Tytuł</vt:lpstr>
      </vt:variant>
      <vt:variant>
        <vt:i4>1</vt:i4>
      </vt:variant>
      <vt:variant>
        <vt:lpstr>Название</vt:lpstr>
      </vt:variant>
      <vt:variant>
        <vt:i4>1</vt:i4>
      </vt:variant>
      <vt:variant>
        <vt:lpstr>Naslov</vt:lpstr>
      </vt:variant>
      <vt:variant>
        <vt:i4>1</vt:i4>
      </vt:variant>
    </vt:vector>
  </HeadingPairs>
  <TitlesOfParts>
    <vt:vector size="5" baseType="lpstr">
      <vt:lpstr/>
      <vt:lpstr/>
      <vt:lpstr/>
      <vt: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Utente</cp:lastModifiedBy>
  <cp:revision>4</cp:revision>
  <cp:lastPrinted>2014-02-26T15:35:00Z</cp:lastPrinted>
  <dcterms:created xsi:type="dcterms:W3CDTF">2016-10-13T14:52:00Z</dcterms:created>
  <dcterms:modified xsi:type="dcterms:W3CDTF">2016-11-25T10:26:00Z</dcterms:modified>
</cp:coreProperties>
</file>